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CD6" w:rsidRPr="000055B9" w:rsidRDefault="00322CD6" w:rsidP="00322CD6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26.05pt;margin-top:-.55pt;width:184.1pt;height:87.9pt;z-index:251658240;mso-width-relative:margin;mso-height-relative:margin" stroked="f">
            <v:textbox style="mso-next-textbox:#_x0000_s1041">
              <w:txbxContent>
                <w:p w:rsidR="00322CD6" w:rsidRDefault="00322CD6" w:rsidP="00322CD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322CD6" w:rsidRPr="001A270E" w:rsidRDefault="00322CD6" w:rsidP="00322CD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0" type="#_x0000_t202" style="position:absolute;left:0;text-align:left;margin-left:.6pt;margin-top:-19.1pt;width:198.1pt;height:125.55pt;z-index:251658240;mso-width-relative:margin;mso-height-relative:margin" stroked="f">
            <v:textbox style="mso-next-textbox:#_x0000_s1040">
              <w:txbxContent>
                <w:p w:rsidR="00322CD6" w:rsidRPr="001A270E" w:rsidRDefault="00322CD6" w:rsidP="00322CD6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322CD6" w:rsidRPr="001A270E" w:rsidRDefault="00322CD6" w:rsidP="00322CD6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00.05pt;height:100.05pt">
            <v:imagedata r:id="rId8" o:title="imgonline-com-ua-Transparent-backgr-7ZX0nGenWSCQ"/>
          </v:shape>
        </w:pict>
      </w:r>
    </w:p>
    <w:p w:rsidR="00322CD6" w:rsidRPr="000055B9" w:rsidRDefault="00322CD6" w:rsidP="00322CD6">
      <w:pPr>
        <w:pBdr>
          <w:bottom w:val="single" w:sz="24" w:space="1" w:color="auto"/>
        </w:pBdr>
      </w:pPr>
    </w:p>
    <w:p w:rsidR="00322CD6" w:rsidRPr="000055B9" w:rsidRDefault="00322CD6" w:rsidP="00322CD6"/>
    <w:p w:rsidR="00322CD6" w:rsidRPr="000055B9" w:rsidRDefault="00322CD6" w:rsidP="00322CD6">
      <w:r>
        <w:rPr>
          <w:noProof/>
          <w:lang w:eastAsia="en-US"/>
        </w:rPr>
        <w:pict>
          <v:shape id="_x0000_s1039" type="#_x0000_t202" style="position:absolute;margin-left:308.2pt;margin-top:4.8pt;width:206pt;height:109.15pt;z-index:251658240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322CD6" w:rsidRPr="001A270E" w:rsidTr="00322CD6">
                    <w:tc>
                      <w:tcPr>
                        <w:tcW w:w="3969" w:type="dxa"/>
                      </w:tcPr>
                      <w:p w:rsidR="00322CD6" w:rsidRPr="001A270E" w:rsidRDefault="00322CD6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322CD6" w:rsidRPr="001A270E" w:rsidTr="00322CD6">
                    <w:tc>
                      <w:tcPr>
                        <w:tcW w:w="3969" w:type="dxa"/>
                      </w:tcPr>
                      <w:p w:rsidR="00322CD6" w:rsidRPr="001A270E" w:rsidRDefault="00322CD6" w:rsidP="00322CD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322CD6" w:rsidRPr="001A270E" w:rsidTr="00322CD6">
                    <w:tc>
                      <w:tcPr>
                        <w:tcW w:w="3969" w:type="dxa"/>
                      </w:tcPr>
                      <w:p w:rsidR="00322CD6" w:rsidRPr="001A270E" w:rsidRDefault="00322CD6" w:rsidP="00322CD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22CD6" w:rsidRPr="001A270E" w:rsidTr="00322CD6">
                    <w:tc>
                      <w:tcPr>
                        <w:tcW w:w="3969" w:type="dxa"/>
                      </w:tcPr>
                      <w:p w:rsidR="00322CD6" w:rsidRPr="001A270E" w:rsidRDefault="00322CD6" w:rsidP="00322CD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322CD6" w:rsidRPr="001A270E" w:rsidTr="00322CD6">
                    <w:tc>
                      <w:tcPr>
                        <w:tcW w:w="3969" w:type="dxa"/>
                      </w:tcPr>
                      <w:p w:rsidR="00322CD6" w:rsidRPr="001A270E" w:rsidRDefault="00322CD6" w:rsidP="00322CD6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322CD6" w:rsidRPr="001A270E" w:rsidRDefault="00322CD6" w:rsidP="00322CD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322CD6" w:rsidRDefault="00322CD6" w:rsidP="00322CD6"/>
              </w:txbxContent>
            </v:textbox>
          </v:shape>
        </w:pict>
      </w:r>
    </w:p>
    <w:p w:rsidR="00322CD6" w:rsidRPr="000055B9" w:rsidRDefault="00322CD6" w:rsidP="00322CD6"/>
    <w:p w:rsidR="00322CD6" w:rsidRPr="000055B9" w:rsidRDefault="00322CD6" w:rsidP="00322CD6"/>
    <w:p w:rsidR="00322CD6" w:rsidRPr="000055B9" w:rsidRDefault="00322CD6" w:rsidP="00322CD6">
      <w:pPr>
        <w:pStyle w:val="a4"/>
        <w:spacing w:line="360" w:lineRule="auto"/>
      </w:pPr>
    </w:p>
    <w:p w:rsidR="00322CD6" w:rsidRPr="000055B9" w:rsidRDefault="00322CD6" w:rsidP="00322CD6">
      <w:pPr>
        <w:pStyle w:val="a4"/>
        <w:spacing w:line="360" w:lineRule="auto"/>
      </w:pPr>
    </w:p>
    <w:p w:rsidR="00322CD6" w:rsidRPr="000055B9" w:rsidRDefault="00322CD6" w:rsidP="00322CD6">
      <w:pPr>
        <w:pStyle w:val="a4"/>
        <w:spacing w:line="360" w:lineRule="auto"/>
      </w:pPr>
    </w:p>
    <w:p w:rsidR="00322CD6" w:rsidRDefault="00322CD6" w:rsidP="00322CD6">
      <w:pPr>
        <w:pStyle w:val="a4"/>
        <w:spacing w:line="360" w:lineRule="auto"/>
      </w:pPr>
    </w:p>
    <w:p w:rsidR="00322CD6" w:rsidRPr="000055B9" w:rsidRDefault="00322CD6" w:rsidP="00322CD6">
      <w:pPr>
        <w:pStyle w:val="a4"/>
        <w:spacing w:line="360" w:lineRule="auto"/>
      </w:pPr>
    </w:p>
    <w:p w:rsidR="00322CD6" w:rsidRPr="000055B9" w:rsidRDefault="00322CD6" w:rsidP="00322CD6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322CD6" w:rsidRPr="000055B9" w:rsidRDefault="00322CD6" w:rsidP="00322CD6">
      <w:pPr>
        <w:pStyle w:val="a4"/>
        <w:jc w:val="center"/>
        <w:rPr>
          <w:b/>
          <w:sz w:val="32"/>
          <w:szCs w:val="32"/>
        </w:rPr>
      </w:pPr>
    </w:p>
    <w:p w:rsidR="00322CD6" w:rsidRPr="003E1AE0" w:rsidRDefault="00322CD6" w:rsidP="00322CD6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322CD6">
        <w:rPr>
          <w:b/>
          <w:sz w:val="32"/>
          <w:szCs w:val="32"/>
        </w:rPr>
        <w:t>РУКОВОДИТЕЛИ ОРГАНИЗАЦИЙ, ОТНЕСЁННЫХ К КАТЕГОРИЯМ ПО ГО, А ТАКЖЕ ОРГАНИЗАЦИЙ, ПРОДОЛЖАЮЩИХ РАБОТУ В ВОЕННОЕ ВРЕМЯ</w:t>
      </w:r>
    </w:p>
    <w:p w:rsidR="00322CD6" w:rsidRPr="000055B9" w:rsidRDefault="00322CD6" w:rsidP="00322CD6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322CD6" w:rsidRPr="000055B9" w:rsidTr="00322CD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22CD6" w:rsidRDefault="00322CD6" w:rsidP="00322CD6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22CD6" w:rsidRPr="000055B9" w:rsidRDefault="00322CD6" w:rsidP="00322CD6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22CD6" w:rsidRPr="000055B9" w:rsidRDefault="00322CD6" w:rsidP="00322CD6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322CD6" w:rsidRPr="000055B9" w:rsidRDefault="00322CD6" w:rsidP="00322CD6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322CD6" w:rsidRPr="000055B9" w:rsidTr="00322CD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322CD6" w:rsidRPr="000055B9" w:rsidRDefault="00322CD6" w:rsidP="00322CD6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322CD6" w:rsidRPr="000055B9" w:rsidTr="00322CD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322CD6" w:rsidRPr="000055B9" w:rsidTr="00322CD6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2CD6" w:rsidRPr="000055B9" w:rsidRDefault="00322CD6" w:rsidP="00322CD6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322CD6" w:rsidRPr="000055B9" w:rsidRDefault="00322CD6" w:rsidP="00322CD6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22CD6" w:rsidRPr="000055B9" w:rsidRDefault="00322CD6" w:rsidP="00322CD6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22CD6" w:rsidRPr="000055B9" w:rsidRDefault="00322CD6" w:rsidP="00322CD6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22CD6" w:rsidRPr="000055B9" w:rsidRDefault="00322CD6" w:rsidP="00322CD6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322CD6" w:rsidRDefault="00322CD6" w:rsidP="00322CD6">
      <w:pPr>
        <w:pStyle w:val="a4"/>
        <w:spacing w:line="360" w:lineRule="auto"/>
        <w:jc w:val="center"/>
        <w:rPr>
          <w:sz w:val="26"/>
          <w:szCs w:val="26"/>
        </w:rPr>
      </w:pPr>
    </w:p>
    <w:p w:rsidR="00322CD6" w:rsidRDefault="00322CD6" w:rsidP="00322CD6">
      <w:pPr>
        <w:pStyle w:val="a4"/>
        <w:spacing w:line="360" w:lineRule="auto"/>
        <w:jc w:val="center"/>
        <w:rPr>
          <w:sz w:val="26"/>
          <w:szCs w:val="26"/>
        </w:rPr>
      </w:pPr>
    </w:p>
    <w:p w:rsidR="00322CD6" w:rsidRDefault="00322CD6" w:rsidP="00322CD6">
      <w:pPr>
        <w:pStyle w:val="a4"/>
        <w:spacing w:line="360" w:lineRule="auto"/>
        <w:jc w:val="center"/>
        <w:rPr>
          <w:sz w:val="26"/>
          <w:szCs w:val="26"/>
        </w:rPr>
      </w:pPr>
    </w:p>
    <w:p w:rsidR="0041097B" w:rsidRPr="00BE1CA5" w:rsidRDefault="00322CD6" w:rsidP="00BE1CA5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322CD6" w:rsidRPr="00D00DC8" w:rsidRDefault="00322CD6" w:rsidP="00322CD6">
      <w:pPr>
        <w:pStyle w:val="a4"/>
        <w:spacing w:line="360" w:lineRule="auto"/>
        <w:jc w:val="center"/>
        <w:rPr>
          <w:b/>
          <w:szCs w:val="24"/>
        </w:rPr>
      </w:pPr>
      <w:r w:rsidRPr="00D00DC8">
        <w:rPr>
          <w:b/>
          <w:szCs w:val="24"/>
        </w:rPr>
        <w:lastRenderedPageBreak/>
        <w:t>СОДЕРЖАНИЕ</w:t>
      </w:r>
    </w:p>
    <w:p w:rsidR="00322CD6" w:rsidRPr="00D00DC8" w:rsidRDefault="00322CD6" w:rsidP="00322CD6">
      <w:pPr>
        <w:pStyle w:val="a4"/>
        <w:spacing w:line="360" w:lineRule="auto"/>
        <w:jc w:val="center"/>
        <w:rPr>
          <w:b/>
          <w:szCs w:val="24"/>
        </w:rPr>
      </w:pPr>
    </w:p>
    <w:p w:rsidR="00322CD6" w:rsidRPr="00D00DC8" w:rsidRDefault="00322CD6" w:rsidP="00322CD6">
      <w:pPr>
        <w:pStyle w:val="1c"/>
        <w:tabs>
          <w:tab w:val="right" w:leader="dot" w:pos="10255"/>
        </w:tabs>
        <w:spacing w:line="360" w:lineRule="auto"/>
        <w:ind w:firstLine="709"/>
      </w:pPr>
      <w:r w:rsidRPr="00D00DC8">
        <w:t>1. ОБЩИЕ ПОЛОЖЕНИЯ</w:t>
      </w:r>
      <w:r w:rsidR="00515C7E">
        <w:tab/>
        <w:t>3</w:t>
      </w:r>
    </w:p>
    <w:p w:rsidR="00322CD6" w:rsidRPr="00D00DC8" w:rsidRDefault="00322CD6" w:rsidP="00322CD6">
      <w:pPr>
        <w:pStyle w:val="1c"/>
        <w:tabs>
          <w:tab w:val="right" w:leader="dot" w:pos="10255"/>
        </w:tabs>
        <w:spacing w:line="360" w:lineRule="auto"/>
        <w:ind w:firstLine="709"/>
      </w:pPr>
      <w:r w:rsidRPr="00D00DC8">
        <w:t>2. КОМПЕТЕНЦИИ, ФОРМИРУЕМЫЕ И СОВЕРШЕНСТВУЕМЫЕ В РЕЗУЛЬТАТЕ ОБУЧЕНИЯ</w:t>
      </w:r>
      <w:r w:rsidR="00515C7E">
        <w:tab/>
        <w:t>5</w:t>
      </w:r>
    </w:p>
    <w:p w:rsidR="00322CD6" w:rsidRPr="00D00DC8" w:rsidRDefault="00322CD6" w:rsidP="00322CD6">
      <w:pPr>
        <w:pStyle w:val="1c"/>
        <w:tabs>
          <w:tab w:val="right" w:leader="dot" w:pos="10255"/>
        </w:tabs>
        <w:spacing w:line="360" w:lineRule="auto"/>
        <w:ind w:firstLine="709"/>
      </w:pPr>
      <w:r w:rsidRPr="00D00DC8">
        <w:t>3. П</w:t>
      </w:r>
      <w:r w:rsidR="00515C7E">
        <w:t>ЛАНИРУЕМЫЕ РЕЗУЛЬТАТЫ ОБУЧЕНИЯ</w:t>
      </w:r>
      <w:r w:rsidR="00515C7E">
        <w:tab/>
        <w:t>7</w:t>
      </w:r>
    </w:p>
    <w:p w:rsidR="00322CD6" w:rsidRPr="00D00DC8" w:rsidRDefault="00322CD6" w:rsidP="00322CD6">
      <w:pPr>
        <w:pStyle w:val="1c"/>
        <w:tabs>
          <w:tab w:val="right" w:leader="dot" w:pos="10255"/>
        </w:tabs>
        <w:spacing w:line="360" w:lineRule="auto"/>
        <w:ind w:firstLine="709"/>
      </w:pPr>
      <w:r w:rsidRPr="00D00DC8">
        <w:t>4. УЧЕБНЫЙ ПЛАН</w:t>
      </w:r>
      <w:r w:rsidR="00515C7E">
        <w:tab/>
        <w:t>9</w:t>
      </w:r>
    </w:p>
    <w:p w:rsidR="00322CD6" w:rsidRPr="00D00DC8" w:rsidRDefault="00322CD6" w:rsidP="00322CD6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1</w:t>
      </w:r>
      <w:r w:rsidR="00515C7E">
        <w:t>0</w:t>
      </w:r>
    </w:p>
    <w:p w:rsidR="00322CD6" w:rsidRPr="00D00DC8" w:rsidRDefault="00322CD6" w:rsidP="00322CD6">
      <w:pPr>
        <w:pStyle w:val="1c"/>
        <w:tabs>
          <w:tab w:val="right" w:leader="dot" w:pos="10255"/>
        </w:tabs>
        <w:spacing w:line="360" w:lineRule="auto"/>
        <w:ind w:firstLine="709"/>
      </w:pPr>
      <w:r w:rsidRPr="00D00DC8">
        <w:t>6. УЧЕБНАЯ ПРОГРАММА</w:t>
      </w:r>
      <w:r w:rsidRPr="00D00DC8">
        <w:tab/>
        <w:t>1</w:t>
      </w:r>
      <w:r w:rsidR="00515C7E">
        <w:t>4</w:t>
      </w:r>
    </w:p>
    <w:p w:rsidR="00322CD6" w:rsidRPr="00D00DC8" w:rsidRDefault="00322CD6" w:rsidP="00322CD6">
      <w:pPr>
        <w:pStyle w:val="1c"/>
        <w:tabs>
          <w:tab w:val="right" w:leader="dot" w:pos="10255"/>
        </w:tabs>
        <w:spacing w:line="360" w:lineRule="auto"/>
        <w:ind w:firstLine="709"/>
      </w:pPr>
      <w:r w:rsidRPr="00D00DC8">
        <w:t>7. ФОРМЫ АТТ</w:t>
      </w:r>
      <w:r>
        <w:t>ЕСТА</w:t>
      </w:r>
      <w:r w:rsidR="00515C7E">
        <w:t>ЦИИ И ОЦЕНОЧНЫЕ МАТЕРИАЛЫ</w:t>
      </w:r>
      <w:r w:rsidR="00515C7E">
        <w:tab/>
        <w:t>24</w:t>
      </w:r>
    </w:p>
    <w:p w:rsidR="00322CD6" w:rsidRPr="00D00DC8" w:rsidRDefault="00515C7E" w:rsidP="00322CD6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25</w:t>
      </w:r>
    </w:p>
    <w:p w:rsidR="00322CD6" w:rsidRPr="00D00DC8" w:rsidRDefault="00322CD6" w:rsidP="00322CD6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>
        <w:tab/>
      </w:r>
      <w:r w:rsidR="00515C7E">
        <w:t>4</w:t>
      </w:r>
      <w:r>
        <w:t>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41097B" w:rsidRPr="000055B9" w:rsidRDefault="0041097B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BE1CA5" w:rsidRDefault="00BE1CA5" w:rsidP="00BE1CA5">
      <w:pPr>
        <w:pStyle w:val="a4"/>
        <w:spacing w:line="360" w:lineRule="auto"/>
        <w:rPr>
          <w:b/>
          <w:sz w:val="26"/>
          <w:szCs w:val="26"/>
        </w:rPr>
      </w:pPr>
    </w:p>
    <w:p w:rsidR="00BE1CA5" w:rsidRPr="000055B9" w:rsidRDefault="00BE1CA5" w:rsidP="00BE1CA5">
      <w:pPr>
        <w:pStyle w:val="a4"/>
        <w:spacing w:line="360" w:lineRule="auto"/>
        <w:rPr>
          <w:b/>
          <w:sz w:val="26"/>
          <w:szCs w:val="26"/>
        </w:rPr>
      </w:pPr>
    </w:p>
    <w:p w:rsidR="00322CD6" w:rsidRDefault="00322CD6" w:rsidP="00BE1CA5">
      <w:pPr>
        <w:numPr>
          <w:ilvl w:val="0"/>
          <w:numId w:val="38"/>
        </w:numPr>
        <w:autoSpaceDE w:val="0"/>
        <w:autoSpaceDN w:val="0"/>
        <w:spacing w:line="360" w:lineRule="auto"/>
        <w:ind w:left="0" w:hanging="357"/>
        <w:jc w:val="center"/>
        <w:rPr>
          <w:b/>
          <w:caps/>
          <w:spacing w:val="2"/>
          <w:sz w:val="24"/>
          <w:szCs w:val="24"/>
        </w:rPr>
      </w:pPr>
      <w:r w:rsidRPr="00D00DC8">
        <w:rPr>
          <w:b/>
          <w:caps/>
          <w:spacing w:val="2"/>
          <w:sz w:val="24"/>
          <w:szCs w:val="24"/>
        </w:rPr>
        <w:t>Общие положения</w:t>
      </w:r>
    </w:p>
    <w:p w:rsidR="00322CD6" w:rsidRDefault="00322CD6" w:rsidP="00322CD6">
      <w:pPr>
        <w:autoSpaceDE w:val="0"/>
        <w:autoSpaceDN w:val="0"/>
        <w:spacing w:line="360" w:lineRule="auto"/>
        <w:jc w:val="center"/>
        <w:rPr>
          <w:b/>
          <w:caps/>
          <w:spacing w:val="2"/>
          <w:sz w:val="24"/>
          <w:szCs w:val="24"/>
        </w:rPr>
      </w:pPr>
    </w:p>
    <w:p w:rsidR="00322CD6" w:rsidRPr="006E53C7" w:rsidRDefault="00322CD6" w:rsidP="00322CD6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5D5A7E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Pr="003E1AE0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ab/>
        <w:t>руководителей организаций, отнесё</w:t>
      </w:r>
      <w:r w:rsidRPr="00322CD6">
        <w:rPr>
          <w:sz w:val="24"/>
          <w:szCs w:val="24"/>
        </w:rPr>
        <w:t>нных к категориям по гражданской обороне, а также организаций, продолжающих работу в военное время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</w:t>
      </w:r>
      <w:proofErr w:type="gramStart"/>
      <w:r w:rsidRPr="006E53C7">
        <w:rPr>
          <w:spacing w:val="2"/>
          <w:sz w:val="24"/>
          <w:szCs w:val="24"/>
        </w:rPr>
        <w:t>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</w:t>
      </w:r>
      <w:proofErr w:type="gramEnd"/>
      <w:r w:rsidRPr="006E53C7">
        <w:rPr>
          <w:spacing w:val="2"/>
          <w:sz w:val="24"/>
          <w:szCs w:val="24"/>
        </w:rPr>
        <w:t xml:space="preserve">», </w:t>
      </w:r>
      <w:proofErr w:type="gramStart"/>
      <w:r w:rsidRPr="006E53C7">
        <w:rPr>
          <w:spacing w:val="2"/>
          <w:sz w:val="24"/>
          <w:szCs w:val="24"/>
        </w:rPr>
        <w:t>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 xml:space="preserve">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</w:t>
      </w:r>
      <w:r w:rsidRPr="006E53C7">
        <w:rPr>
          <w:spacing w:val="2"/>
          <w:sz w:val="24"/>
          <w:szCs w:val="24"/>
        </w:rPr>
        <w:lastRenderedPageBreak/>
        <w:t>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</w:t>
      </w:r>
      <w:proofErr w:type="gramEnd"/>
      <w:r w:rsidRPr="006E53C7">
        <w:rPr>
          <w:spacing w:val="2"/>
          <w:sz w:val="24"/>
          <w:szCs w:val="24"/>
        </w:rPr>
        <w:t xml:space="preserve"> защиты и действий в ЧС, а также в области гражданской обороны».</w:t>
      </w:r>
    </w:p>
    <w:p w:rsidR="00322CD6" w:rsidRDefault="00322CD6" w:rsidP="00322CD6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322CD6" w:rsidRPr="006E53C7" w:rsidRDefault="00322CD6" w:rsidP="00322CD6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руководителей организаций, отнесё</w:t>
      </w:r>
      <w:r w:rsidRPr="00322CD6">
        <w:rPr>
          <w:spacing w:val="1"/>
          <w:sz w:val="24"/>
          <w:szCs w:val="24"/>
        </w:rPr>
        <w:t>нных к категориям по гражданской обороне, а также организаций, продолжающих работу в военное время</w:t>
      </w:r>
      <w:r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322CD6" w:rsidRPr="00377F65" w:rsidRDefault="00322CD6" w:rsidP="00322CD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322CD6" w:rsidRPr="00377F65" w:rsidRDefault="00322CD6" w:rsidP="00322CD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322CD6" w:rsidRPr="00377F65" w:rsidRDefault="00322CD6" w:rsidP="00322CD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322CD6" w:rsidRPr="00377F65" w:rsidRDefault="00322CD6" w:rsidP="00322CD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322CD6" w:rsidRDefault="00322CD6" w:rsidP="00322CD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322CD6" w:rsidRDefault="00322CD6" w:rsidP="00322CD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322CD6" w:rsidRPr="001F1336" w:rsidRDefault="00322CD6" w:rsidP="00322CD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lastRenderedPageBreak/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322CD6" w:rsidRPr="000055B9" w:rsidRDefault="00322CD6" w:rsidP="00322CD6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spacing w:val="2"/>
          <w:sz w:val="24"/>
          <w:szCs w:val="24"/>
        </w:rPr>
      </w:pPr>
    </w:p>
    <w:p w:rsidR="00F947BB" w:rsidRPr="000055B9" w:rsidRDefault="00F947BB" w:rsidP="00BE1CA5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="00BE1CA5">
        <w:rPr>
          <w:b/>
          <w:spacing w:val="2"/>
          <w:sz w:val="24"/>
          <w:szCs w:val="24"/>
        </w:rPr>
        <w:br/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D729EF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EE5C9E" w:rsidRPr="000055B9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BE1CA5" w:rsidRDefault="00E446D0" w:rsidP="00BE1CA5">
      <w:pPr>
        <w:spacing w:line="360" w:lineRule="auto"/>
        <w:ind w:firstLine="709"/>
        <w:rPr>
          <w:caps/>
          <w:spacing w:val="1"/>
          <w:sz w:val="24"/>
          <w:szCs w:val="24"/>
        </w:rPr>
      </w:pPr>
    </w:p>
    <w:p w:rsidR="008F7628" w:rsidRPr="00BE1CA5" w:rsidRDefault="00F947BB" w:rsidP="00BE1CA5">
      <w:pPr>
        <w:spacing w:line="360" w:lineRule="auto"/>
        <w:jc w:val="center"/>
        <w:rPr>
          <w:b/>
          <w:caps/>
          <w:spacing w:val="1"/>
          <w:sz w:val="24"/>
          <w:szCs w:val="24"/>
        </w:rPr>
      </w:pPr>
      <w:r w:rsidRPr="00BE1CA5">
        <w:rPr>
          <w:b/>
          <w:caps/>
          <w:spacing w:val="1"/>
          <w:sz w:val="24"/>
          <w:szCs w:val="24"/>
        </w:rPr>
        <w:t xml:space="preserve">3. </w:t>
      </w:r>
      <w:r w:rsidR="00C95533" w:rsidRPr="00BE1CA5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BE1CA5" w:rsidRDefault="008F7628" w:rsidP="00BE1CA5">
      <w:pPr>
        <w:spacing w:line="360" w:lineRule="auto"/>
        <w:ind w:firstLine="709"/>
        <w:rPr>
          <w:b/>
          <w:caps/>
          <w:spacing w:val="1"/>
          <w:sz w:val="24"/>
          <w:szCs w:val="24"/>
        </w:rPr>
      </w:pPr>
    </w:p>
    <w:p w:rsidR="00AF574F" w:rsidRPr="00BE1CA5" w:rsidRDefault="00BE1CA5" w:rsidP="00BE1CA5">
      <w:pPr>
        <w:spacing w:line="360" w:lineRule="auto"/>
        <w:ind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Руководители организаций, отнесё</w:t>
      </w:r>
      <w:r w:rsidRPr="00BE1CA5">
        <w:rPr>
          <w:bCs/>
          <w:sz w:val="24"/>
          <w:szCs w:val="24"/>
        </w:rPr>
        <w:t xml:space="preserve">нных к категориям по гражданской обороне, а также организаций, продолжающих работу в военное время </w:t>
      </w:r>
      <w:r w:rsidR="00AF574F" w:rsidRPr="00BE1CA5">
        <w:rPr>
          <w:sz w:val="24"/>
          <w:szCs w:val="24"/>
        </w:rPr>
        <w:t>должны:</w:t>
      </w:r>
    </w:p>
    <w:bookmarkEnd w:id="0"/>
    <w:p w:rsidR="00BE1CA5" w:rsidRPr="00BE1CA5" w:rsidRDefault="00BE1CA5" w:rsidP="00BE1CA5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BE1CA5">
        <w:rPr>
          <w:b/>
          <w:sz w:val="24"/>
          <w:szCs w:val="24"/>
          <w:u w:val="single"/>
        </w:rPr>
        <w:t>знать: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требования нормативных правовых актов по организации и проведению мероприятий ГО, мероприятий по предупреждению и ликвидации 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приоритетные направления государственной политики в области ГО и ЗНТЧС, основные мероприятия по их реализации;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основы организации ГО и ЗНТЧС;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возможный состав, задачи и порядок применения органов управления, сил ГО и РСЧС соответствующего уровня, а также мероприятия по обеспечению их постоянной готовности;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 xml:space="preserve">структуру, порядок разработки и </w:t>
      </w:r>
      <w:proofErr w:type="gramStart"/>
      <w:r w:rsidRPr="00BE1CA5">
        <w:rPr>
          <w:sz w:val="24"/>
          <w:szCs w:val="24"/>
        </w:rPr>
        <w:t>корректировки</w:t>
      </w:r>
      <w:proofErr w:type="gramEnd"/>
      <w:r w:rsidRPr="00BE1CA5">
        <w:rPr>
          <w:sz w:val="24"/>
          <w:szCs w:val="24"/>
        </w:rPr>
        <w:t xml:space="preserve"> планирующих и отчетных документов по ГО и защите от 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принципы построения и функционирования систем оповещения населения об опасностях, возникающих при ЧС и военных конфликтах;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BE1CA5">
        <w:rPr>
          <w:sz w:val="24"/>
          <w:szCs w:val="24"/>
        </w:rPr>
        <w:t>объемы и порядок создания в целях выполнения мероприятий ГО и для ликвидации ЧС запасов (резервов) материально-технических, продовольственных, медицинских и финансовых средств, а также их пополнения;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организацию проведения аварийно-спасательных и других неотложных</w:t>
      </w:r>
      <w:r>
        <w:rPr>
          <w:sz w:val="24"/>
          <w:szCs w:val="24"/>
        </w:rPr>
        <w:t xml:space="preserve"> </w:t>
      </w:r>
      <w:r w:rsidRPr="00BE1CA5">
        <w:rPr>
          <w:sz w:val="24"/>
          <w:szCs w:val="24"/>
        </w:rPr>
        <w:t>работ;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алгоритм своих действий при введении в действие Плана приведения в готовность ГО, Плана ГО (Плана ГО и защиты населения) и Плана действий по предупреждению и ликвидации 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принципы построения, состав, основные задачи, функции органов управления ГО и РСЧС, а также режимы функционирования органов управления РСЧС;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организацию подготовки населения в области ГО и защиты от 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организацию, формы и методы пропаганды знаний в области ГО и защиты от 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BE1CA5">
        <w:rPr>
          <w:b/>
          <w:sz w:val="24"/>
          <w:szCs w:val="24"/>
          <w:u w:val="single"/>
        </w:rPr>
        <w:t>уметь: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анализировать, оценивать обстановку, принимать решения и ставить задачи в области ГО и ЗНТЧС подчинённым;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организовывать проведение АСДНР, осуществлять управление подчиненными силами и средствами при выполнении мероприятий в области ГО и ЗНТЧС;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организовывать разработку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BE1CA5">
        <w:rPr>
          <w:b/>
          <w:sz w:val="24"/>
          <w:szCs w:val="24"/>
          <w:u w:val="single"/>
        </w:rPr>
        <w:t>быть ознакомлены с: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организацией финансирования и обеспечения мероприятий ГО и мероприятий по предупреждению и ликвидации 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ЗНТЧС;</w:t>
      </w:r>
    </w:p>
    <w:p w:rsidR="00BE1CA5" w:rsidRPr="00BE1CA5" w:rsidRDefault="00BE1CA5" w:rsidP="00BE1CA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BE1CA5">
        <w:rPr>
          <w:sz w:val="24"/>
          <w:szCs w:val="24"/>
        </w:rPr>
        <w:t>целями и задачами государственных целевых программ, направленных на решение задач ГО и ЗНТЧС.</w:t>
      </w:r>
    </w:p>
    <w:p w:rsidR="00BE1CA5" w:rsidRDefault="00BE1CA5" w:rsidP="00BE1CA5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BE1CA5" w:rsidRDefault="00BE1CA5" w:rsidP="00BE1CA5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BE1CA5" w:rsidRPr="00BE1CA5" w:rsidRDefault="00BE1CA5" w:rsidP="00BE1CA5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8F0E93" w:rsidRPr="000055B9" w:rsidRDefault="00F947BB" w:rsidP="00BE1CA5">
      <w:pPr>
        <w:spacing w:line="360" w:lineRule="auto"/>
        <w:jc w:val="center"/>
        <w:rPr>
          <w:b/>
          <w:sz w:val="24"/>
          <w:szCs w:val="24"/>
        </w:rPr>
      </w:pPr>
      <w:r w:rsidRPr="00BE1CA5">
        <w:rPr>
          <w:b/>
          <w:sz w:val="24"/>
          <w:szCs w:val="24"/>
        </w:rPr>
        <w:lastRenderedPageBreak/>
        <w:t>4</w:t>
      </w:r>
      <w:r w:rsidR="00C95533" w:rsidRPr="00BE1CA5">
        <w:rPr>
          <w:b/>
          <w:sz w:val="24"/>
          <w:szCs w:val="24"/>
        </w:rPr>
        <w:t xml:space="preserve">. </w:t>
      </w:r>
      <w:r w:rsidR="0066525B" w:rsidRPr="00BE1CA5">
        <w:rPr>
          <w:b/>
          <w:sz w:val="24"/>
          <w:szCs w:val="24"/>
        </w:rPr>
        <w:t>УЧЕБНЫЙ</w:t>
      </w:r>
      <w:r w:rsidR="008F0E93" w:rsidRPr="00BE1CA5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1424E4" w:rsidRPr="000055B9" w:rsidRDefault="00BE1CA5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BE1CA5">
        <w:rPr>
          <w:b/>
          <w:sz w:val="24"/>
          <w:szCs w:val="24"/>
        </w:rPr>
        <w:t xml:space="preserve">Цель — </w:t>
      </w:r>
      <w:r w:rsidRPr="00BE1CA5">
        <w:rPr>
          <w:sz w:val="24"/>
          <w:szCs w:val="24"/>
        </w:rPr>
        <w:t>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1424E4" w:rsidRPr="000055B9" w:rsidRDefault="001424E4" w:rsidP="00BE1CA5">
      <w:pPr>
        <w:spacing w:line="360" w:lineRule="auto"/>
        <w:ind w:firstLine="709"/>
        <w:rPr>
          <w:b/>
          <w:bCs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BE1CA5" w:rsidRPr="00BE1CA5">
        <w:rPr>
          <w:b/>
          <w:bCs/>
          <w:sz w:val="24"/>
          <w:szCs w:val="24"/>
        </w:rPr>
        <w:t>Руководители организаций, отнесенных к категориям по гражданской обороне, а также организаций, продолжающих работу в военное время</w:t>
      </w:r>
      <w:r w:rsidR="00BE1CA5">
        <w:rPr>
          <w:b/>
          <w:bCs/>
          <w:sz w:val="24"/>
          <w:szCs w:val="24"/>
        </w:rPr>
        <w:t>.</w:t>
      </w:r>
    </w:p>
    <w:p w:rsidR="001424E4" w:rsidRPr="000055B9" w:rsidRDefault="001424E4" w:rsidP="00BE1CA5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641F22" w:rsidRPr="000055B9">
        <w:rPr>
          <w:sz w:val="24"/>
          <w:szCs w:val="24"/>
        </w:rPr>
        <w:t>36  учебных  часов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BE1CA5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66525B" w:rsidRDefault="001424E4" w:rsidP="00BE1CA5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641F22" w:rsidRPr="000055B9">
        <w:rPr>
          <w:sz w:val="24"/>
          <w:szCs w:val="24"/>
        </w:rPr>
        <w:t>6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41097B" w:rsidRPr="00BE1CA5" w:rsidRDefault="00BE1CA5" w:rsidP="00BE1CA5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5"/>
        <w:gridCol w:w="4560"/>
        <w:gridCol w:w="567"/>
        <w:gridCol w:w="709"/>
        <w:gridCol w:w="850"/>
        <w:gridCol w:w="709"/>
        <w:gridCol w:w="567"/>
        <w:gridCol w:w="1276"/>
      </w:tblGrid>
      <w:tr w:rsidR="00B96B9E" w:rsidRPr="00BE1CA5" w:rsidTr="00BE1CA5">
        <w:trPr>
          <w:cantSplit/>
          <w:trHeight w:val="390"/>
          <w:jc w:val="center"/>
        </w:trPr>
        <w:tc>
          <w:tcPr>
            <w:tcW w:w="685" w:type="dxa"/>
            <w:vMerge w:val="restart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60" w:type="dxa"/>
            <w:vMerge w:val="restart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BE1CA5" w:rsidRDefault="00B96B9E" w:rsidP="00BE1CA5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BE1CA5" w:rsidTr="00BE1CA5">
        <w:trPr>
          <w:cantSplit/>
          <w:trHeight w:val="2479"/>
          <w:jc w:val="center"/>
        </w:trPr>
        <w:tc>
          <w:tcPr>
            <w:tcW w:w="685" w:type="dxa"/>
            <w:vMerge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60" w:type="dxa"/>
            <w:vMerge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BE1CA5" w:rsidRDefault="00BE1CA5" w:rsidP="00BE1CA5">
            <w:pPr>
              <w:ind w:left="113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BE1CA5" w:rsidRDefault="00B96B9E" w:rsidP="00BE1CA5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BE1CA5" w:rsidRDefault="00B96B9E" w:rsidP="00BE1CA5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BE1CA5" w:rsidRDefault="00B96B9E" w:rsidP="00BE1CA5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BE1CA5" w:rsidRDefault="00B96B9E" w:rsidP="00BE1CA5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BE1CA5" w:rsidRDefault="00B96B9E" w:rsidP="00BE1CA5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BE1CA5" w:rsidRDefault="00B96B9E" w:rsidP="00BE1CA5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BE1CA5" w:rsidRPr="00BE1CA5" w:rsidTr="00A059BB">
        <w:trPr>
          <w:jc w:val="center"/>
        </w:trPr>
        <w:tc>
          <w:tcPr>
            <w:tcW w:w="5245" w:type="dxa"/>
            <w:gridSpan w:val="2"/>
            <w:vAlign w:val="center"/>
          </w:tcPr>
          <w:p w:rsidR="00BE1CA5" w:rsidRPr="00BE1CA5" w:rsidRDefault="00BE1CA5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BE1CA5" w:rsidRPr="00BE1CA5" w:rsidRDefault="00BE1CA5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E1CA5" w:rsidRPr="00BE1CA5" w:rsidRDefault="00BE1CA5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E1CA5" w:rsidRPr="00BE1CA5" w:rsidRDefault="00BE1CA5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1CA5" w:rsidRPr="00BE1CA5" w:rsidRDefault="00BE1CA5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1CA5" w:rsidRPr="00BE1CA5" w:rsidRDefault="00BE1CA5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E1CA5" w:rsidRPr="00BE1CA5" w:rsidRDefault="00BE1CA5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BE1CA5" w:rsidTr="00BE1CA5">
        <w:trPr>
          <w:jc w:val="center"/>
        </w:trPr>
        <w:tc>
          <w:tcPr>
            <w:tcW w:w="685" w:type="dxa"/>
            <w:vAlign w:val="center"/>
          </w:tcPr>
          <w:p w:rsidR="00B96B9E" w:rsidRPr="00BE1CA5" w:rsidRDefault="00BE1CA5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BE1CA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60" w:type="dxa"/>
            <w:vAlign w:val="center"/>
          </w:tcPr>
          <w:p w:rsidR="00B96B9E" w:rsidRPr="00BE1CA5" w:rsidRDefault="00B96B9E" w:rsidP="00BE1CA5">
            <w:pPr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BE1CA5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BE1CA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E1CA5" w:rsidRDefault="00834B4B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BE1CA5" w:rsidRDefault="00834B4B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BE1CA5" w:rsidRDefault="00834B4B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BE1CA5" w:rsidTr="00BE1CA5">
        <w:trPr>
          <w:jc w:val="center"/>
        </w:trPr>
        <w:tc>
          <w:tcPr>
            <w:tcW w:w="685" w:type="dxa"/>
            <w:vAlign w:val="center"/>
          </w:tcPr>
          <w:p w:rsidR="00B96B9E" w:rsidRPr="00BE1CA5" w:rsidRDefault="00BE1CA5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BE1CA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60" w:type="dxa"/>
            <w:vAlign w:val="center"/>
          </w:tcPr>
          <w:p w:rsidR="00B96B9E" w:rsidRPr="00BE1CA5" w:rsidRDefault="00B96B9E" w:rsidP="00BE1CA5">
            <w:pPr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BE1CA5" w:rsidRDefault="00834B4B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BE1CA5" w:rsidRDefault="00834B4B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BE1CA5" w:rsidTr="00BE1CA5">
        <w:trPr>
          <w:jc w:val="center"/>
        </w:trPr>
        <w:tc>
          <w:tcPr>
            <w:tcW w:w="685" w:type="dxa"/>
            <w:vAlign w:val="center"/>
          </w:tcPr>
          <w:p w:rsidR="00B96B9E" w:rsidRPr="00BE1CA5" w:rsidRDefault="00BE1CA5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BE1CA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60" w:type="dxa"/>
            <w:vAlign w:val="center"/>
          </w:tcPr>
          <w:p w:rsidR="00B96B9E" w:rsidRPr="00BE1CA5" w:rsidRDefault="000104E0" w:rsidP="00BE1CA5">
            <w:pPr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B96B9E" w:rsidRPr="00BE1CA5" w:rsidRDefault="00834B4B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BE1CA5" w:rsidTr="00BE1CA5">
        <w:trPr>
          <w:jc w:val="center"/>
        </w:trPr>
        <w:tc>
          <w:tcPr>
            <w:tcW w:w="685" w:type="dxa"/>
            <w:vAlign w:val="center"/>
          </w:tcPr>
          <w:p w:rsidR="00B96B9E" w:rsidRPr="00BE1CA5" w:rsidRDefault="00BE1CA5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BE1CA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60" w:type="dxa"/>
            <w:vAlign w:val="center"/>
          </w:tcPr>
          <w:p w:rsidR="00B96B9E" w:rsidRPr="00BE1CA5" w:rsidRDefault="00B96B9E" w:rsidP="00BE1CA5">
            <w:pPr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BE1CA5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BE1CA5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BE1CA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E1CA5" w:rsidRDefault="00834B4B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BE1CA5" w:rsidRDefault="00834B4B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BE1CA5" w:rsidTr="00BE1CA5">
        <w:trPr>
          <w:jc w:val="center"/>
        </w:trPr>
        <w:tc>
          <w:tcPr>
            <w:tcW w:w="685" w:type="dxa"/>
            <w:vAlign w:val="center"/>
          </w:tcPr>
          <w:p w:rsidR="00B96B9E" w:rsidRPr="00BE1CA5" w:rsidRDefault="00BE1CA5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BE1CA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60" w:type="dxa"/>
            <w:vAlign w:val="center"/>
          </w:tcPr>
          <w:p w:rsidR="00B96B9E" w:rsidRPr="00BE1CA5" w:rsidRDefault="00B96B9E" w:rsidP="00BE1CA5">
            <w:pPr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96B9E" w:rsidRPr="00BE1CA5" w:rsidRDefault="00834B4B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BE1CA5" w:rsidRDefault="00B96B9E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BE1CA5" w:rsidTr="00BE1CA5">
        <w:trPr>
          <w:jc w:val="center"/>
        </w:trPr>
        <w:tc>
          <w:tcPr>
            <w:tcW w:w="685" w:type="dxa"/>
            <w:vAlign w:val="center"/>
          </w:tcPr>
          <w:p w:rsidR="003D4CD6" w:rsidRPr="00BE1CA5" w:rsidRDefault="00BE1CA5" w:rsidP="00BE1CA5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60" w:type="dxa"/>
            <w:vAlign w:val="center"/>
          </w:tcPr>
          <w:p w:rsidR="003D4CD6" w:rsidRPr="00BE1CA5" w:rsidRDefault="003D4CD6" w:rsidP="00BE1CA5">
            <w:pPr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BE1CA5" w:rsidTr="00BE1CA5">
        <w:trPr>
          <w:jc w:val="center"/>
        </w:trPr>
        <w:tc>
          <w:tcPr>
            <w:tcW w:w="685" w:type="dxa"/>
            <w:vAlign w:val="center"/>
          </w:tcPr>
          <w:p w:rsidR="003D4CD6" w:rsidRPr="00BE1CA5" w:rsidRDefault="00BE1CA5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BE1CA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60" w:type="dxa"/>
            <w:vAlign w:val="center"/>
          </w:tcPr>
          <w:p w:rsidR="003D4CD6" w:rsidRPr="00BE1CA5" w:rsidRDefault="003D4CD6" w:rsidP="00BE1CA5">
            <w:pPr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 xml:space="preserve">Организация и осуществление </w:t>
            </w:r>
            <w:r w:rsidRPr="00BE1CA5">
              <w:rPr>
                <w:rFonts w:eastAsiaTheme="minorEastAsia"/>
                <w:sz w:val="24"/>
                <w:szCs w:val="24"/>
              </w:rPr>
              <w:lastRenderedPageBreak/>
              <w:t>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BE1CA5" w:rsidRDefault="00834B4B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:rsidR="003D4CD6" w:rsidRPr="00BE1CA5" w:rsidRDefault="00834B4B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BE1CA5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BE1CA5" w:rsidRDefault="003D4CD6" w:rsidP="00BE1CA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E2704A" w:rsidRPr="00BE1CA5" w:rsidTr="00274B92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E2704A" w:rsidRPr="00BE1CA5" w:rsidRDefault="00E2704A" w:rsidP="00E2704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lastRenderedPageBreak/>
              <w:t>Итоговый контроль</w:t>
            </w:r>
          </w:p>
        </w:tc>
        <w:tc>
          <w:tcPr>
            <w:tcW w:w="567" w:type="dxa"/>
            <w:vAlign w:val="center"/>
          </w:tcPr>
          <w:p w:rsidR="00E2704A" w:rsidRPr="00BE1CA5" w:rsidRDefault="00E2704A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E2704A" w:rsidRPr="00BE1CA5" w:rsidRDefault="00E2704A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04A" w:rsidRPr="00BE1CA5" w:rsidRDefault="00E2704A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04A" w:rsidRPr="00BE1CA5" w:rsidRDefault="00E2704A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2704A" w:rsidRPr="00BE1CA5" w:rsidRDefault="00E2704A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2704A" w:rsidRPr="00BE1CA5" w:rsidRDefault="00E2704A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BE1CA5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E2704A" w:rsidRPr="00BE1CA5" w:rsidTr="00146840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E2704A" w:rsidRPr="00BE1CA5" w:rsidRDefault="00E2704A" w:rsidP="00E2704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E2704A" w:rsidRPr="00BE1CA5" w:rsidRDefault="00E2704A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E1CA5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E2704A" w:rsidRPr="00BE1CA5" w:rsidRDefault="00E2704A" w:rsidP="00BE1CA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41097B" w:rsidRDefault="0041097B" w:rsidP="00E2704A">
      <w:pPr>
        <w:spacing w:line="360" w:lineRule="auto"/>
        <w:rPr>
          <w:b/>
          <w:sz w:val="24"/>
          <w:szCs w:val="24"/>
        </w:rPr>
      </w:pPr>
    </w:p>
    <w:p w:rsidR="003C3245" w:rsidRDefault="003C3245" w:rsidP="00E2704A">
      <w:pPr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E2704A" w:rsidRPr="00E2704A" w:rsidRDefault="00E2704A" w:rsidP="00E2704A">
      <w:pPr>
        <w:spacing w:line="360" w:lineRule="auto"/>
        <w:jc w:val="center"/>
        <w:rPr>
          <w:b/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E2704A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E2704A" w:rsidRDefault="003C3245" w:rsidP="00E2704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E2704A" w:rsidRDefault="003C3245" w:rsidP="00E2704A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E2704A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E2704A" w:rsidRDefault="003C3245" w:rsidP="00E2704A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E2704A" w:rsidRDefault="003C3245" w:rsidP="00E2704A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E2704A" w:rsidRDefault="00D97A79" w:rsidP="00E2704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E2704A" w:rsidRDefault="003C3245" w:rsidP="00E2704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E2704A" w:rsidRDefault="003C3245" w:rsidP="00E2704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E2704A" w:rsidRDefault="00E2704A" w:rsidP="00E2704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</w:t>
            </w:r>
            <w:r w:rsidR="003C3245"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E2704A" w:rsidRPr="00E2704A" w:rsidTr="004C0BE1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E2704A" w:rsidRDefault="003C3245" w:rsidP="00E2704A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II</w:t>
            </w:r>
            <w:r w:rsidRPr="00E2704A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E2704A" w:rsidRDefault="006C3468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E2704A" w:rsidRDefault="006C3468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E4AC7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E2704A" w:rsidRDefault="00BE4AC7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BE4AC7" w:rsidRPr="00E2704A" w:rsidRDefault="00BE4AC7" w:rsidP="00E2704A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E2704A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E2704A" w:rsidRDefault="00E66FBD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E2704A" w:rsidRDefault="00E66FBD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E2704A" w:rsidRDefault="00BE4AC7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E2704A" w:rsidRDefault="00BE4AC7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E2704A" w:rsidRDefault="00BE4AC7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E2704A" w:rsidRDefault="00BE4AC7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79703A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Планирование мероприятий ГО. Содержание и разраб</w:t>
            </w:r>
            <w:r w:rsidR="00AC7D04" w:rsidRPr="00E2704A">
              <w:rPr>
                <w:rStyle w:val="11pt"/>
                <w:sz w:val="24"/>
                <w:szCs w:val="24"/>
              </w:rPr>
              <w:t>отка Плана ГО организации</w:t>
            </w:r>
            <w:r w:rsidRPr="00E2704A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79703A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</w:t>
            </w:r>
            <w:r w:rsidR="00AC7D04" w:rsidRPr="00E2704A">
              <w:rPr>
                <w:rStyle w:val="11pt"/>
                <w:sz w:val="24"/>
                <w:szCs w:val="24"/>
              </w:rPr>
              <w:t xml:space="preserve"> организации</w:t>
            </w:r>
            <w:r w:rsidRPr="00E2704A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79703A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6C3468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E2704A" w:rsidRDefault="000F0F40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C3245" w:rsidRPr="00E2704A" w:rsidRDefault="000F0F40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E2704A" w:rsidRDefault="00DB240E" w:rsidP="00E2704A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E2704A">
              <w:rPr>
                <w:sz w:val="24"/>
                <w:szCs w:val="24"/>
              </w:rPr>
              <w:t>Организация радиационной, химической и медико</w:t>
            </w:r>
            <w:r w:rsidR="00E2704A">
              <w:rPr>
                <w:sz w:val="24"/>
                <w:szCs w:val="24"/>
              </w:rPr>
              <w:t>-</w:t>
            </w:r>
            <w:r w:rsidRPr="00E2704A">
              <w:rPr>
                <w:sz w:val="24"/>
                <w:szCs w:val="24"/>
              </w:rPr>
              <w:softHyphen/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bCs/>
                <w:sz w:val="24"/>
                <w:szCs w:val="24"/>
              </w:rPr>
              <w:t>Общие понятия об эвакуации населения. Факторы влияющие на способы эвакуации при ЧС и в военное время. Мероприятия и способы повышения эффективности проведения эвакуации населения.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E2704A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DB240E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3C3245"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E2704A">
              <w:rPr>
                <w:rStyle w:val="11pt"/>
                <w:rFonts w:eastAsiaTheme="minorEastAsia"/>
                <w:bCs/>
                <w:sz w:val="24"/>
                <w:szCs w:val="24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V</w:t>
            </w: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E2704A" w:rsidRDefault="00E66FBD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E2704A" w:rsidRDefault="00DB53F2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34396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34396" w:rsidRPr="00E2704A" w:rsidRDefault="00F34396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F34396" w:rsidRPr="00E2704A" w:rsidRDefault="00F34396" w:rsidP="00E2704A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E2704A">
              <w:rPr>
                <w:rStyle w:val="11pt3"/>
                <w:b w:val="0"/>
                <w:bCs/>
                <w:sz w:val="24"/>
                <w:szCs w:val="24"/>
              </w:rPr>
              <w:t>Организация работы КЧС и ОПБ</w:t>
            </w:r>
          </w:p>
        </w:tc>
        <w:tc>
          <w:tcPr>
            <w:tcW w:w="567" w:type="dxa"/>
            <w:vAlign w:val="center"/>
          </w:tcPr>
          <w:p w:rsidR="00F34396" w:rsidRPr="00E2704A" w:rsidRDefault="00E66FBD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34396" w:rsidRPr="00E2704A" w:rsidRDefault="00074C30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34396" w:rsidRPr="00E2704A" w:rsidRDefault="00F34396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396" w:rsidRPr="00E2704A" w:rsidRDefault="00F34396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396" w:rsidRPr="00E2704A" w:rsidRDefault="00F34396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34396" w:rsidRPr="00E2704A" w:rsidRDefault="00F34396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F34396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F34396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E2704A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b/>
                <w:sz w:val="24"/>
                <w:szCs w:val="24"/>
              </w:rPr>
            </w:pPr>
            <w:r w:rsidRPr="00E2704A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E2704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Style w:val="11pt"/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Информационные системы, используемые в деятельности органов повседневного управления РСЧС, их возможности и перспективы развития.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1b"/>
              <w:rPr>
                <w:sz w:val="24"/>
                <w:szCs w:val="24"/>
              </w:rPr>
            </w:pPr>
            <w:r w:rsidRPr="00E2704A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E2704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E2704A" w:rsidRDefault="003C3245" w:rsidP="00E2704A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</w:rPr>
            </w:pPr>
            <w:r w:rsidRPr="00E2704A">
              <w:rPr>
                <w:rStyle w:val="11pt"/>
                <w:b w:val="0"/>
                <w:i w:val="0"/>
                <w:sz w:val="24"/>
                <w:szCs w:val="24"/>
              </w:rPr>
              <w:t xml:space="preserve">Организация подготовки работников организаций в области ГО и защиты от ЧС, а также подготовки спасательных служб,  НАСФ и НФГО. </w:t>
            </w:r>
          </w:p>
        </w:tc>
        <w:tc>
          <w:tcPr>
            <w:tcW w:w="567" w:type="dxa"/>
            <w:vAlign w:val="center"/>
          </w:tcPr>
          <w:p w:rsidR="003C3245" w:rsidRPr="00E2704A" w:rsidRDefault="00074A11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E2704A" w:rsidRDefault="00074A11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E2704A" w:rsidRDefault="003C3245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2704A" w:rsidRPr="00E2704A" w:rsidTr="00A5101B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E2704A" w:rsidRPr="00E2704A" w:rsidRDefault="00E2704A" w:rsidP="00E2704A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зачё</w:t>
            </w:r>
            <w:r w:rsidRPr="00E2704A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E2704A" w:rsidRPr="00E2704A" w:rsidTr="00625E3F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E2704A" w:rsidRPr="00E2704A" w:rsidRDefault="00E2704A" w:rsidP="00E2704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2704A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2704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E2704A" w:rsidRPr="00E2704A" w:rsidRDefault="00E2704A" w:rsidP="00E2704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E2704A" w:rsidRPr="00DE748A" w:rsidRDefault="00E2704A" w:rsidP="00E2704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3C3245" w:rsidRPr="000055B9" w:rsidRDefault="00E2704A" w:rsidP="00E2704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E2704A" w:rsidRDefault="00E2704A" w:rsidP="003C3245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E2704A" w:rsidRDefault="00E2704A" w:rsidP="003C3245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3C3245" w:rsidRPr="000055B9" w:rsidRDefault="003C3245" w:rsidP="00515C7E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6. УЧЕБНАЯ ПРОГРАММА</w:t>
      </w:r>
    </w:p>
    <w:p w:rsidR="003C3245" w:rsidRPr="000055B9" w:rsidRDefault="003C3245" w:rsidP="003C3245">
      <w:pPr>
        <w:spacing w:line="360" w:lineRule="auto"/>
        <w:ind w:left="720"/>
        <w:rPr>
          <w:b/>
          <w:sz w:val="24"/>
          <w:szCs w:val="24"/>
        </w:rPr>
      </w:pPr>
    </w:p>
    <w:p w:rsidR="003C3245" w:rsidRPr="00122B10" w:rsidRDefault="003C3245" w:rsidP="00122B10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122B10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</w:t>
      </w:r>
      <w:r w:rsidRPr="00122B10">
        <w:rPr>
          <w:rStyle w:val="221"/>
          <w:bCs/>
          <w:iCs/>
          <w:sz w:val="24"/>
          <w:szCs w:val="24"/>
        </w:rPr>
        <w:t xml:space="preserve"> </w:t>
      </w:r>
      <w:r w:rsidRPr="00122B10">
        <w:rPr>
          <w:rStyle w:val="221"/>
          <w:b/>
          <w:bCs/>
          <w:iCs/>
          <w:sz w:val="24"/>
          <w:szCs w:val="24"/>
        </w:rPr>
        <w:t>1.</w:t>
      </w:r>
      <w:r w:rsidRPr="00122B10">
        <w:rPr>
          <w:rStyle w:val="221"/>
          <w:bCs/>
          <w:iCs/>
          <w:sz w:val="24"/>
          <w:szCs w:val="24"/>
        </w:rPr>
        <w:t xml:space="preserve"> </w:t>
      </w:r>
      <w:r w:rsidRPr="00122B10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122B10" w:rsidRDefault="00122B10" w:rsidP="00122B1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122B10" w:rsidRDefault="00122B10" w:rsidP="00122B10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122B10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2</w:t>
      </w:r>
      <w:r w:rsidRPr="00122B10">
        <w:rPr>
          <w:rStyle w:val="250"/>
          <w:bCs/>
          <w:iCs/>
          <w:sz w:val="24"/>
          <w:szCs w:val="24"/>
        </w:rPr>
        <w:t xml:space="preserve">. </w:t>
      </w:r>
      <w:r w:rsidRPr="00122B10">
        <w:rPr>
          <w:i w:val="0"/>
          <w:sz w:val="24"/>
          <w:szCs w:val="24"/>
        </w:rPr>
        <w:t>Опасности</w:t>
      </w:r>
      <w:r w:rsidRPr="00122B10">
        <w:rPr>
          <w:rStyle w:val="250"/>
          <w:bCs/>
          <w:iCs/>
          <w:sz w:val="24"/>
          <w:szCs w:val="24"/>
        </w:rPr>
        <w:t xml:space="preserve">, </w:t>
      </w:r>
      <w:r w:rsidRPr="00122B10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122B10">
        <w:rPr>
          <w:rStyle w:val="250"/>
          <w:bCs/>
          <w:iCs/>
          <w:sz w:val="24"/>
          <w:szCs w:val="24"/>
        </w:rPr>
        <w:t xml:space="preserve">, </w:t>
      </w:r>
      <w:r w:rsidRPr="00122B10">
        <w:rPr>
          <w:i w:val="0"/>
          <w:sz w:val="24"/>
          <w:szCs w:val="24"/>
        </w:rPr>
        <w:t>а также при ЧС</w:t>
      </w:r>
      <w:r w:rsidRPr="00122B10">
        <w:rPr>
          <w:rStyle w:val="250"/>
          <w:bCs/>
          <w:iCs/>
          <w:sz w:val="24"/>
          <w:szCs w:val="24"/>
        </w:rPr>
        <w:t>.</w:t>
      </w:r>
    </w:p>
    <w:p w:rsid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122B10" w:rsidRDefault="00122B10" w:rsidP="00122B10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122B10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rStyle w:val="250"/>
          <w:b/>
          <w:bCs/>
          <w:iCs/>
          <w:sz w:val="24"/>
          <w:szCs w:val="24"/>
        </w:rPr>
        <w:t>3.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20" w:right="20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122B10">
        <w:rPr>
          <w:i w:val="0"/>
          <w:sz w:val="24"/>
          <w:szCs w:val="24"/>
        </w:rPr>
        <w:t xml:space="preserve"> </w:t>
      </w:r>
      <w:bookmarkStart w:id="1" w:name="bookmark4"/>
      <w:r w:rsidR="003C3245" w:rsidRPr="00122B10">
        <w:rPr>
          <w:b w:val="0"/>
          <w:i w:val="0"/>
          <w:sz w:val="24"/>
          <w:szCs w:val="24"/>
        </w:rPr>
        <w:t>ЗНТЧС.</w:t>
      </w:r>
      <w:bookmarkEnd w:id="1"/>
    </w:p>
    <w:p w:rsidR="003C3245" w:rsidRPr="00122B10" w:rsidRDefault="00122B10" w:rsidP="00122B10">
      <w:pPr>
        <w:pStyle w:val="29"/>
        <w:shd w:val="clear" w:color="auto" w:fill="auto"/>
        <w:tabs>
          <w:tab w:val="left" w:pos="1118"/>
        </w:tabs>
        <w:spacing w:line="360" w:lineRule="auto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="003C3245" w:rsidRPr="00122B10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122B10" w:rsidRDefault="00122B10" w:rsidP="00122B1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122B10">
        <w:rPr>
          <w:b w:val="0"/>
          <w:i w:val="0"/>
          <w:sz w:val="24"/>
          <w:szCs w:val="24"/>
        </w:rPr>
        <w:t>инженерная защита;</w:t>
      </w:r>
    </w:p>
    <w:p w:rsidR="003C3245" w:rsidRPr="00122B10" w:rsidRDefault="00122B10" w:rsidP="00122B1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122B10">
        <w:rPr>
          <w:b w:val="0"/>
          <w:i w:val="0"/>
          <w:sz w:val="24"/>
          <w:szCs w:val="24"/>
        </w:rPr>
        <w:t>эвакуация;</w:t>
      </w:r>
    </w:p>
    <w:p w:rsidR="003C3245" w:rsidRPr="00122B10" w:rsidRDefault="00122B10" w:rsidP="00122B1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122B10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122B10" w:rsidRDefault="00122B10" w:rsidP="00122B1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122B10">
        <w:rPr>
          <w:b w:val="0"/>
          <w:i w:val="0"/>
          <w:sz w:val="24"/>
          <w:szCs w:val="24"/>
        </w:rPr>
        <w:t>проведение АСДНР.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122B10" w:rsidRDefault="00122B10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122B10">
        <w:rPr>
          <w:b w:val="0"/>
          <w:i w:val="0"/>
          <w:sz w:val="24"/>
          <w:szCs w:val="24"/>
        </w:rPr>
        <w:t>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rStyle w:val="250"/>
          <w:b/>
          <w:bCs/>
          <w:iCs/>
          <w:sz w:val="24"/>
          <w:szCs w:val="24"/>
        </w:rPr>
        <w:t>5.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i w:val="0"/>
          <w:sz w:val="24"/>
          <w:szCs w:val="24"/>
        </w:rPr>
        <w:t>Полномочия органов государстве</w:t>
      </w:r>
      <w:r w:rsidR="00122B10">
        <w:rPr>
          <w:i w:val="0"/>
          <w:sz w:val="24"/>
          <w:szCs w:val="24"/>
        </w:rPr>
        <w:t>нной власти</w:t>
      </w:r>
      <w:r w:rsidRPr="00122B10">
        <w:rPr>
          <w:i w:val="0"/>
          <w:sz w:val="24"/>
          <w:szCs w:val="24"/>
        </w:rPr>
        <w:t>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122B10">
        <w:rPr>
          <w:rStyle w:val="250"/>
          <w:bCs/>
          <w:iCs/>
          <w:sz w:val="24"/>
          <w:szCs w:val="24"/>
        </w:rPr>
        <w:t>.</w:t>
      </w:r>
    </w:p>
    <w:p w:rsidR="00122B10" w:rsidRDefault="00122B10" w:rsidP="00122B10">
      <w:pPr>
        <w:pStyle w:val="1b"/>
        <w:spacing w:line="360" w:lineRule="auto"/>
        <w:ind w:left="40"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40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6</w:t>
      </w:r>
      <w:r w:rsidRPr="00122B10">
        <w:rPr>
          <w:rStyle w:val="250"/>
          <w:bCs/>
          <w:iCs/>
          <w:sz w:val="24"/>
          <w:szCs w:val="24"/>
        </w:rPr>
        <w:t xml:space="preserve">. </w:t>
      </w:r>
      <w:r w:rsidRPr="00122B10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122B10">
        <w:rPr>
          <w:rStyle w:val="250"/>
          <w:bCs/>
          <w:iCs/>
          <w:sz w:val="24"/>
          <w:szCs w:val="24"/>
        </w:rPr>
        <w:t>.</w:t>
      </w:r>
    </w:p>
    <w:p w:rsidR="00122B10" w:rsidRDefault="00122B10" w:rsidP="00122B10">
      <w:pPr>
        <w:pStyle w:val="1b"/>
        <w:spacing w:line="360" w:lineRule="auto"/>
        <w:ind w:left="40"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40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rStyle w:val="250"/>
          <w:b/>
          <w:bCs/>
          <w:iCs/>
          <w:sz w:val="24"/>
          <w:szCs w:val="24"/>
        </w:rPr>
        <w:t>7.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rStyle w:val="11pt"/>
          <w:i w:val="0"/>
          <w:sz w:val="24"/>
          <w:szCs w:val="24"/>
        </w:rPr>
        <w:t xml:space="preserve"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</w:t>
      </w:r>
      <w:r w:rsidRPr="00122B10">
        <w:rPr>
          <w:rStyle w:val="11pt"/>
          <w:i w:val="0"/>
          <w:sz w:val="24"/>
          <w:szCs w:val="24"/>
        </w:rPr>
        <w:lastRenderedPageBreak/>
        <w:t>сигналов о начале выполнения мероприятий по ГО.</w:t>
      </w:r>
    </w:p>
    <w:p w:rsidR="00122B10" w:rsidRDefault="00122B10" w:rsidP="00122B1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122B10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122B10" w:rsidRDefault="003C3245" w:rsidP="00122B10">
      <w:pPr>
        <w:pStyle w:val="1b"/>
        <w:spacing w:line="360" w:lineRule="auto"/>
        <w:ind w:left="40" w:right="20" w:firstLine="709"/>
        <w:jc w:val="both"/>
        <w:rPr>
          <w:sz w:val="24"/>
          <w:szCs w:val="24"/>
        </w:rPr>
      </w:pPr>
    </w:p>
    <w:p w:rsidR="003C3245" w:rsidRPr="00122B10" w:rsidRDefault="003C3245" w:rsidP="00122B10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122B10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122B10" w:rsidRDefault="00122B10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727ED" w:rsidRPr="00122B10" w:rsidRDefault="002727ED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122B10" w:rsidRDefault="00122B10" w:rsidP="00122B1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122B10" w:rsidRDefault="00122B10" w:rsidP="00122B1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122B10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122B10" w:rsidRDefault="00122B10" w:rsidP="00122B1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122B10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122B10" w:rsidRDefault="00122B10" w:rsidP="00122B1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122B10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="002727ED" w:rsidRPr="00122B10">
        <w:rPr>
          <w:rStyle w:val="250"/>
          <w:b/>
          <w:bCs/>
          <w:iCs/>
          <w:sz w:val="24"/>
          <w:szCs w:val="24"/>
        </w:rPr>
        <w:t>2</w:t>
      </w:r>
      <w:r w:rsidRPr="00122B10">
        <w:rPr>
          <w:rStyle w:val="250"/>
          <w:b/>
          <w:bCs/>
          <w:iCs/>
          <w:sz w:val="24"/>
          <w:szCs w:val="24"/>
        </w:rPr>
        <w:t>.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</w:t>
      </w:r>
      <w:r w:rsidR="00E66354" w:rsidRPr="00122B10">
        <w:rPr>
          <w:rStyle w:val="11pt"/>
          <w:i w:val="0"/>
          <w:sz w:val="24"/>
          <w:szCs w:val="24"/>
        </w:rPr>
        <w:t xml:space="preserve"> организации</w:t>
      </w:r>
      <w:r w:rsidRPr="00122B10">
        <w:rPr>
          <w:rStyle w:val="11pt"/>
          <w:i w:val="0"/>
          <w:sz w:val="24"/>
          <w:szCs w:val="24"/>
        </w:rPr>
        <w:t>.</w:t>
      </w:r>
    </w:p>
    <w:p w:rsidR="00122B10" w:rsidRDefault="00122B10" w:rsidP="00122B10">
      <w:pPr>
        <w:pStyle w:val="1b"/>
        <w:spacing w:line="360" w:lineRule="auto"/>
        <w:ind w:left="40"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4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3C3245" w:rsidRPr="00122B10" w:rsidRDefault="00122B10" w:rsidP="00122B10">
      <w:pPr>
        <w:pStyle w:val="1b"/>
        <w:spacing w:line="360" w:lineRule="auto"/>
        <w:ind w:left="40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4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 xml:space="preserve">Тема </w:t>
      </w:r>
      <w:r w:rsidR="002727ED" w:rsidRPr="00122B10">
        <w:rPr>
          <w:i w:val="0"/>
          <w:sz w:val="24"/>
          <w:szCs w:val="24"/>
        </w:rPr>
        <w:t>3</w:t>
      </w:r>
      <w:r w:rsidRPr="00122B10">
        <w:rPr>
          <w:i w:val="0"/>
          <w:sz w:val="24"/>
          <w:szCs w:val="24"/>
        </w:rPr>
        <w:t>. Планирование мероприятий защиты населения и территорий от ЧС. Содержание и разработка Плана действий по предупреждению и ликвидации ЧС</w:t>
      </w:r>
      <w:r w:rsidR="00E66354" w:rsidRPr="00122B10">
        <w:rPr>
          <w:i w:val="0"/>
          <w:sz w:val="24"/>
          <w:szCs w:val="24"/>
        </w:rPr>
        <w:t xml:space="preserve"> организации</w:t>
      </w:r>
      <w:r w:rsidRPr="00122B10">
        <w:rPr>
          <w:i w:val="0"/>
          <w:sz w:val="24"/>
          <w:szCs w:val="24"/>
        </w:rPr>
        <w:t>.</w:t>
      </w:r>
    </w:p>
    <w:p w:rsidR="00122B10" w:rsidRDefault="00122B10" w:rsidP="00122B10">
      <w:pPr>
        <w:pStyle w:val="1b"/>
        <w:spacing w:line="360" w:lineRule="auto"/>
        <w:ind w:left="40"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4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3C3245" w:rsidRPr="00122B10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3C3245" w:rsidRPr="00122B10" w:rsidRDefault="00122B10" w:rsidP="00122B10">
      <w:pPr>
        <w:pStyle w:val="1b"/>
        <w:spacing w:line="360" w:lineRule="auto"/>
        <w:ind w:left="4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122B10" w:rsidRDefault="00122B10" w:rsidP="00122B10">
      <w:pPr>
        <w:pStyle w:val="1b"/>
        <w:spacing w:line="360" w:lineRule="auto"/>
        <w:ind w:left="40" w:right="20" w:firstLine="709"/>
        <w:jc w:val="both"/>
        <w:rPr>
          <w:b/>
          <w:sz w:val="24"/>
          <w:szCs w:val="24"/>
        </w:rPr>
      </w:pPr>
    </w:p>
    <w:p w:rsidR="003C3245" w:rsidRPr="00122B10" w:rsidRDefault="00F90909" w:rsidP="00122B10">
      <w:pPr>
        <w:pStyle w:val="1b"/>
        <w:spacing w:line="360" w:lineRule="auto"/>
        <w:ind w:left="40" w:right="20" w:firstLine="709"/>
        <w:jc w:val="both"/>
        <w:rPr>
          <w:rStyle w:val="11pt"/>
          <w:b/>
          <w:sz w:val="24"/>
          <w:szCs w:val="24"/>
        </w:rPr>
      </w:pPr>
      <w:r w:rsidRPr="00122B10">
        <w:rPr>
          <w:b/>
          <w:sz w:val="24"/>
          <w:szCs w:val="24"/>
        </w:rPr>
        <w:t>Тема 4</w:t>
      </w:r>
      <w:r w:rsidR="003C3245" w:rsidRPr="00122B10">
        <w:rPr>
          <w:b/>
          <w:sz w:val="24"/>
          <w:szCs w:val="24"/>
        </w:rPr>
        <w:t xml:space="preserve">. </w:t>
      </w:r>
      <w:r w:rsidR="003C3245" w:rsidRPr="00122B10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122B10">
        <w:rPr>
          <w:rStyle w:val="11pt"/>
          <w:b/>
          <w:sz w:val="24"/>
          <w:szCs w:val="24"/>
        </w:rPr>
        <w:t>низации создания, использования и пополнения запасов (резервов) </w:t>
      </w:r>
      <w:r w:rsidR="003C3245" w:rsidRPr="00122B10">
        <w:rPr>
          <w:rStyle w:val="11pt"/>
          <w:b/>
          <w:sz w:val="24"/>
          <w:szCs w:val="24"/>
        </w:rPr>
        <w:t>материально- технических, </w:t>
      </w:r>
      <w:r w:rsidR="00122B10">
        <w:rPr>
          <w:rStyle w:val="11pt"/>
          <w:b/>
          <w:sz w:val="24"/>
          <w:szCs w:val="24"/>
        </w:rPr>
        <w:br/>
      </w:r>
      <w:r w:rsidR="003C3245" w:rsidRPr="00122B10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122B10" w:rsidRDefault="00122B10" w:rsidP="00122B1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контроля за созданием, хранением, использованием и восполнением </w:t>
      </w:r>
      <w:r>
        <w:rPr>
          <w:b w:val="0"/>
          <w:i w:val="0"/>
          <w:sz w:val="24"/>
          <w:szCs w:val="24"/>
        </w:rPr>
        <w:t>запасов (резервов) материально-</w:t>
      </w:r>
      <w:r w:rsidR="003C3245" w:rsidRPr="00122B10">
        <w:rPr>
          <w:b w:val="0"/>
          <w:i w:val="0"/>
          <w:sz w:val="24"/>
          <w:szCs w:val="24"/>
        </w:rPr>
        <w:t>технических, продовольственных, медицинских, финансовых и иных средств.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122B10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122B10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3C3245" w:rsidRPr="00122B10" w:rsidRDefault="003C3245" w:rsidP="00122B10">
      <w:pPr>
        <w:pStyle w:val="1b"/>
        <w:spacing w:line="360" w:lineRule="auto"/>
        <w:ind w:left="40" w:right="20" w:firstLine="709"/>
        <w:jc w:val="both"/>
        <w:rPr>
          <w:b/>
          <w:sz w:val="24"/>
          <w:szCs w:val="24"/>
        </w:rPr>
      </w:pPr>
    </w:p>
    <w:p w:rsidR="003C3245" w:rsidRPr="00122B10" w:rsidRDefault="003C3245" w:rsidP="00122B10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122B10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4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4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122B10">
        <w:rPr>
          <w:rStyle w:val="250"/>
          <w:bCs/>
          <w:iCs/>
          <w:sz w:val="24"/>
          <w:szCs w:val="24"/>
        </w:rPr>
        <w:t>.</w:t>
      </w:r>
    </w:p>
    <w:p w:rsid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122B10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3C3245" w:rsidRPr="00122B10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122B10" w:rsidRDefault="00122B10" w:rsidP="00122B10">
      <w:pPr>
        <w:pStyle w:val="1b"/>
        <w:spacing w:line="360" w:lineRule="auto"/>
        <w:ind w:lef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122B10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20" w:right="4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4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122B10">
        <w:rPr>
          <w:rStyle w:val="250"/>
          <w:bCs/>
          <w:iCs/>
          <w:sz w:val="24"/>
          <w:szCs w:val="24"/>
        </w:rPr>
        <w:t>.</w:t>
      </w:r>
    </w:p>
    <w:p w:rsid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122B10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122B10" w:rsidRDefault="00122B10" w:rsidP="00122B10">
      <w:pPr>
        <w:pStyle w:val="1b"/>
        <w:spacing w:line="360" w:lineRule="auto"/>
        <w:ind w:left="2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122B10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122B10" w:rsidRDefault="00122B10" w:rsidP="00122B10">
      <w:pPr>
        <w:pStyle w:val="1b"/>
        <w:spacing w:line="360" w:lineRule="auto"/>
        <w:ind w:lef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122B10">
        <w:rPr>
          <w:sz w:val="24"/>
          <w:szCs w:val="24"/>
        </w:rPr>
        <w:t>Ответственность за нарушения в области пожарной безопасности.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3</w:t>
      </w:r>
      <w:r w:rsidRPr="00122B10">
        <w:rPr>
          <w:rStyle w:val="250"/>
          <w:bCs/>
          <w:iCs/>
          <w:sz w:val="24"/>
          <w:szCs w:val="24"/>
        </w:rPr>
        <w:t xml:space="preserve">. </w:t>
      </w:r>
      <w:r w:rsidRPr="00122B10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122B10">
        <w:rPr>
          <w:rStyle w:val="250"/>
          <w:bCs/>
          <w:iCs/>
          <w:sz w:val="24"/>
          <w:szCs w:val="24"/>
        </w:rPr>
        <w:t xml:space="preserve">, </w:t>
      </w:r>
      <w:r w:rsidRPr="00122B10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122B10">
        <w:rPr>
          <w:rStyle w:val="250"/>
          <w:bCs/>
          <w:iCs/>
          <w:sz w:val="24"/>
          <w:szCs w:val="24"/>
        </w:rPr>
        <w:t xml:space="preserve">. </w:t>
      </w:r>
      <w:r w:rsidRPr="00122B10">
        <w:rPr>
          <w:i w:val="0"/>
          <w:sz w:val="24"/>
          <w:szCs w:val="24"/>
        </w:rPr>
        <w:t>Мероприятия и способы повышения устойчивости функционирования объектов экономики и жизнеобеспечения</w:t>
      </w:r>
      <w:r w:rsidRPr="00122B10">
        <w:rPr>
          <w:rStyle w:val="250"/>
          <w:bCs/>
          <w:iCs/>
          <w:sz w:val="24"/>
          <w:szCs w:val="24"/>
        </w:rPr>
        <w:t>.</w:t>
      </w:r>
    </w:p>
    <w:p w:rsid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3. </w:t>
      </w:r>
      <w:r w:rsidR="003C3245" w:rsidRPr="00122B10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122B10" w:rsidRDefault="00122B10" w:rsidP="00122B10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122B10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4.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122B10">
        <w:rPr>
          <w:rStyle w:val="250"/>
          <w:bCs/>
          <w:iCs/>
          <w:sz w:val="24"/>
          <w:szCs w:val="24"/>
        </w:rPr>
        <w:t xml:space="preserve">, </w:t>
      </w:r>
      <w:r w:rsidRPr="00122B10">
        <w:rPr>
          <w:i w:val="0"/>
          <w:sz w:val="24"/>
          <w:szCs w:val="24"/>
        </w:rPr>
        <w:t>выделяемых на эти цели</w:t>
      </w:r>
      <w:r w:rsidRPr="00122B10">
        <w:rPr>
          <w:rStyle w:val="250"/>
          <w:bCs/>
          <w:iCs/>
          <w:sz w:val="24"/>
          <w:szCs w:val="24"/>
        </w:rPr>
        <w:t>.</w:t>
      </w:r>
    </w:p>
    <w:p w:rsid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122B10" w:rsidRDefault="00122B10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</w:t>
      </w:r>
      <w:r w:rsidR="003C3245" w:rsidRPr="00122B10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122B10" w:rsidRDefault="00122B10" w:rsidP="00122B10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122B10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3C3245" w:rsidRPr="00122B10">
        <w:rPr>
          <w:sz w:val="24"/>
          <w:szCs w:val="24"/>
        </w:rPr>
        <w:t>контроля за</w:t>
      </w:r>
      <w:proofErr w:type="gramEnd"/>
      <w:r w:rsidR="003C3245" w:rsidRPr="00122B10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3C3245" w:rsidRPr="00122B10" w:rsidRDefault="003C3245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</w:p>
    <w:p w:rsidR="003C3245" w:rsidRPr="00122B10" w:rsidRDefault="003C3245" w:rsidP="00122B10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122B10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122B10" w:rsidRDefault="00122B10" w:rsidP="00122B1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</w:t>
      </w:r>
      <w:proofErr w:type="gramStart"/>
      <w:r w:rsidRPr="00122B10">
        <w:rPr>
          <w:i w:val="0"/>
          <w:sz w:val="24"/>
          <w:szCs w:val="24"/>
        </w:rPr>
        <w:t xml:space="preserve"> ,</w:t>
      </w:r>
      <w:proofErr w:type="gramEnd"/>
      <w:r w:rsidRPr="00122B10">
        <w:rPr>
          <w:i w:val="0"/>
          <w:sz w:val="24"/>
          <w:szCs w:val="24"/>
        </w:rPr>
        <w:t xml:space="preserve"> вследствие этих конфликтов, а также при ЧС.</w:t>
      </w:r>
    </w:p>
    <w:p w:rsidR="00122B10" w:rsidRDefault="00122B10" w:rsidP="00122B1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122B10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122B10">
        <w:rPr>
          <w:b w:val="0"/>
          <w:i w:val="0"/>
          <w:sz w:val="24"/>
          <w:szCs w:val="24"/>
        </w:rPr>
        <w:t xml:space="preserve">Оценка радиационной, химической, инженерной и медицинской обстановки в очагах </w:t>
      </w:r>
      <w:r w:rsidR="003C3245" w:rsidRPr="00122B10">
        <w:rPr>
          <w:b w:val="0"/>
          <w:i w:val="0"/>
          <w:sz w:val="24"/>
          <w:szCs w:val="24"/>
        </w:rPr>
        <w:lastRenderedPageBreak/>
        <w:t>поражения и районах ЧС.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122B10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</w:t>
      </w:r>
      <w:proofErr w:type="spellStart"/>
      <w:r w:rsidR="003C3245" w:rsidRPr="00122B10">
        <w:rPr>
          <w:b w:val="0"/>
          <w:i w:val="0"/>
          <w:sz w:val="24"/>
          <w:szCs w:val="24"/>
        </w:rPr>
        <w:t>радиационно</w:t>
      </w:r>
      <w:proofErr w:type="spellEnd"/>
      <w:r w:rsidR="003C3245" w:rsidRPr="00122B10">
        <w:rPr>
          <w:b w:val="0"/>
          <w:i w:val="0"/>
          <w:sz w:val="24"/>
          <w:szCs w:val="24"/>
        </w:rPr>
        <w:t>) опасном объекте.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122B10" w:rsidRDefault="00122B10" w:rsidP="00122B1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122B10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122B10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122B10" w:rsidRDefault="00122B10" w:rsidP="00122B1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</w:p>
    <w:p w:rsidR="003029F6" w:rsidRPr="00122B10" w:rsidRDefault="003029F6" w:rsidP="00122B1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3.</w:t>
      </w:r>
      <w:r w:rsidRPr="00122B10">
        <w:rPr>
          <w:b w:val="0"/>
          <w:i w:val="0"/>
          <w:sz w:val="24"/>
          <w:szCs w:val="24"/>
        </w:rPr>
        <w:t xml:space="preserve"> </w:t>
      </w:r>
      <w:r w:rsidRPr="00122B10">
        <w:rPr>
          <w:i w:val="0"/>
          <w:sz w:val="24"/>
          <w:szCs w:val="24"/>
        </w:rPr>
        <w:t>Организация радиационной, химической и медико</w:t>
      </w:r>
      <w:r w:rsidR="00122B10">
        <w:rPr>
          <w:i w:val="0"/>
          <w:sz w:val="24"/>
          <w:szCs w:val="24"/>
        </w:rPr>
        <w:t>-</w:t>
      </w:r>
      <w:r w:rsidRPr="00122B10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122B10" w:rsidRDefault="00122B10" w:rsidP="00122B1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122B10" w:rsidRDefault="00122B10" w:rsidP="00122B1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3029F6" w:rsidRPr="00122B10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122B10" w:rsidRDefault="00122B10" w:rsidP="00122B1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122B10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122B10" w:rsidRDefault="00122B10" w:rsidP="00122B1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122B10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122B10" w:rsidRDefault="00122B10" w:rsidP="00122B1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029F6" w:rsidRPr="00122B10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122B10" w:rsidRDefault="00122B10" w:rsidP="00122B1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122B10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Pr="00122B10" w:rsidRDefault="00122B10" w:rsidP="00122B1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122B10">
        <w:rPr>
          <w:b w:val="0"/>
          <w:i w:val="0"/>
          <w:sz w:val="24"/>
          <w:szCs w:val="24"/>
        </w:rPr>
        <w:t>Приборы химической разведки (далее - ХР), их принцип действия и основные характеристики. Подготовка приборов ХР к работе, определение в атмосфере отравляющих веществ и АХОВ. Практическая работа с приборами ХР.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</w:t>
      </w:r>
      <w:r w:rsidRPr="00122B10">
        <w:rPr>
          <w:rStyle w:val="221"/>
          <w:bCs/>
          <w:iCs/>
          <w:sz w:val="24"/>
          <w:szCs w:val="24"/>
        </w:rPr>
        <w:t xml:space="preserve"> </w:t>
      </w:r>
      <w:r w:rsidR="00A66D99" w:rsidRPr="00122B10">
        <w:rPr>
          <w:rStyle w:val="221"/>
          <w:b/>
          <w:bCs/>
          <w:iCs/>
          <w:sz w:val="24"/>
          <w:szCs w:val="24"/>
        </w:rPr>
        <w:t>4</w:t>
      </w:r>
      <w:r w:rsidRPr="00122B10">
        <w:rPr>
          <w:rStyle w:val="221"/>
          <w:b/>
          <w:bCs/>
          <w:iCs/>
          <w:sz w:val="24"/>
          <w:szCs w:val="24"/>
        </w:rPr>
        <w:t>.</w:t>
      </w:r>
      <w:r w:rsidRPr="00122B10">
        <w:rPr>
          <w:rStyle w:val="221"/>
          <w:bCs/>
          <w:iCs/>
          <w:sz w:val="24"/>
          <w:szCs w:val="24"/>
        </w:rPr>
        <w:t xml:space="preserve"> </w:t>
      </w:r>
      <w:r w:rsidRPr="00122B10">
        <w:rPr>
          <w:i w:val="0"/>
          <w:sz w:val="24"/>
          <w:szCs w:val="24"/>
        </w:rPr>
        <w:t>Общие понятия об эвакуации населения. Факторы, влияющие на способы эвакуации при ЧС и в военное время. Мероприятия и способы повышения эффективности проведения эвакуации населения.</w:t>
      </w:r>
    </w:p>
    <w:p w:rsidR="00122B10" w:rsidRDefault="00122B10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122B10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122B10" w:rsidRDefault="00122B10" w:rsidP="00122B10">
      <w:pPr>
        <w:pStyle w:val="29"/>
        <w:shd w:val="clear" w:color="auto" w:fill="auto"/>
        <w:spacing w:line="360" w:lineRule="auto"/>
        <w:ind w:left="40" w:right="4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40" w:right="4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="00A66D99" w:rsidRPr="00122B10">
        <w:rPr>
          <w:rStyle w:val="250"/>
          <w:b/>
          <w:bCs/>
          <w:iCs/>
          <w:sz w:val="24"/>
          <w:szCs w:val="24"/>
        </w:rPr>
        <w:t>5</w:t>
      </w:r>
      <w:r w:rsidRPr="00122B10">
        <w:rPr>
          <w:rStyle w:val="250"/>
          <w:b/>
          <w:bCs/>
          <w:iCs/>
          <w:sz w:val="24"/>
          <w:szCs w:val="24"/>
        </w:rPr>
        <w:t>.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i w:val="0"/>
          <w:sz w:val="24"/>
          <w:szCs w:val="24"/>
        </w:rPr>
        <w:t>Деятельность должностных лиц ГО и РСЧС органов местного самоуправления по организации и осуществлению надзора и контроля в области ГО и защиты от ЧС.</w:t>
      </w:r>
    </w:p>
    <w:p w:rsidR="00122B10" w:rsidRDefault="00122B10" w:rsidP="00122B10">
      <w:pPr>
        <w:pStyle w:val="1b"/>
        <w:spacing w:line="360" w:lineRule="auto"/>
        <w:ind w:left="40"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1b"/>
        <w:spacing w:line="360" w:lineRule="auto"/>
        <w:ind w:left="4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3C3245" w:rsidRPr="00122B10" w:rsidRDefault="00122B10" w:rsidP="00122B10">
      <w:pPr>
        <w:pStyle w:val="1b"/>
        <w:spacing w:line="360" w:lineRule="auto"/>
        <w:ind w:left="4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122B10" w:rsidRDefault="00122B10" w:rsidP="00122B10">
      <w:pPr>
        <w:pStyle w:val="1b"/>
        <w:spacing w:line="360" w:lineRule="auto"/>
        <w:ind w:left="40" w:right="40" w:firstLine="709"/>
        <w:jc w:val="both"/>
        <w:rPr>
          <w:b/>
          <w:sz w:val="24"/>
          <w:szCs w:val="24"/>
        </w:rPr>
      </w:pPr>
    </w:p>
    <w:p w:rsidR="003C3245" w:rsidRPr="00122B10" w:rsidRDefault="00122B10" w:rsidP="00122B10">
      <w:pPr>
        <w:pStyle w:val="1b"/>
        <w:spacing w:line="360" w:lineRule="auto"/>
        <w:ind w:left="40" w:right="4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Тема 6</w:t>
      </w:r>
      <w:r w:rsidR="003C3245" w:rsidRPr="00122B10">
        <w:rPr>
          <w:b/>
          <w:sz w:val="24"/>
          <w:szCs w:val="24"/>
        </w:rPr>
        <w:t xml:space="preserve">. </w:t>
      </w:r>
      <w:r w:rsidR="003C3245" w:rsidRPr="00122B10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C40815" w:rsidRDefault="00C40815" w:rsidP="00122B1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122B10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3C3245" w:rsidRPr="00122B10" w:rsidRDefault="00122B10" w:rsidP="00122B10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122B10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3C3245" w:rsidRPr="00122B10" w:rsidRDefault="003C3245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122B10" w:rsidRDefault="003C3245" w:rsidP="00515C7E">
      <w:pPr>
        <w:pStyle w:val="1b"/>
        <w:widowControl w:val="0"/>
        <w:numPr>
          <w:ilvl w:val="0"/>
          <w:numId w:val="41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122B10">
        <w:rPr>
          <w:b/>
          <w:sz w:val="24"/>
          <w:szCs w:val="24"/>
        </w:rPr>
        <w:t>Организация выполнения мероприятий по ликвидации ЧС</w:t>
      </w:r>
    </w:p>
    <w:p w:rsidR="00515C7E" w:rsidRDefault="00515C7E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B14384" w:rsidRPr="00122B10" w:rsidRDefault="00B14384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1. Организация работы КЧС и ОПБ.</w:t>
      </w:r>
    </w:p>
    <w:p w:rsidR="00515C7E" w:rsidRDefault="00515C7E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B14384" w:rsidRPr="00122B10" w:rsidRDefault="00515C7E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B14384" w:rsidRPr="00122B10">
        <w:rPr>
          <w:b w:val="0"/>
          <w:i w:val="0"/>
          <w:sz w:val="24"/>
          <w:szCs w:val="24"/>
        </w:rPr>
        <w:t xml:space="preserve">Назначение, задачи и состав КЧС и ОПБ. Правовые основы деятельности КЧС и ОПБ. </w:t>
      </w:r>
      <w:r w:rsidR="00B14384" w:rsidRPr="00122B10">
        <w:rPr>
          <w:b w:val="0"/>
          <w:i w:val="0"/>
          <w:sz w:val="24"/>
          <w:szCs w:val="24"/>
        </w:rPr>
        <w:lastRenderedPageBreak/>
        <w:t>Примерное Положение о КЧС и ОПБ.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B14384" w:rsidRPr="00122B10">
        <w:rPr>
          <w:b w:val="0"/>
          <w:i w:val="0"/>
          <w:sz w:val="24"/>
          <w:szCs w:val="24"/>
        </w:rPr>
        <w:t>Планирование работы КЧС и ОПБ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515C7E" w:rsidRDefault="00515C7E" w:rsidP="00122B10">
      <w:pPr>
        <w:pStyle w:val="29"/>
        <w:shd w:val="clear" w:color="auto" w:fill="auto"/>
        <w:spacing w:line="360" w:lineRule="auto"/>
        <w:ind w:left="40" w:right="4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40" w:right="4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 xml:space="preserve">Тема </w:t>
      </w:r>
      <w:r w:rsidR="00B14384" w:rsidRPr="00122B10">
        <w:rPr>
          <w:i w:val="0"/>
          <w:sz w:val="24"/>
          <w:szCs w:val="24"/>
        </w:rPr>
        <w:t>2</w:t>
      </w:r>
      <w:r w:rsidRPr="00122B10">
        <w:rPr>
          <w:i w:val="0"/>
          <w:sz w:val="24"/>
          <w:szCs w:val="24"/>
        </w:rPr>
        <w:t>. Действия должностных лиц ГО и РСЧС при приведении органов управления и сил ГО и РСЧС в готовность</w:t>
      </w:r>
      <w:r w:rsidRPr="00122B10">
        <w:rPr>
          <w:rStyle w:val="250"/>
          <w:bCs/>
          <w:iCs/>
          <w:sz w:val="24"/>
          <w:szCs w:val="24"/>
        </w:rPr>
        <w:t>.</w:t>
      </w:r>
    </w:p>
    <w:p w:rsidR="00515C7E" w:rsidRDefault="00515C7E" w:rsidP="00122B10">
      <w:pPr>
        <w:pStyle w:val="1b"/>
        <w:spacing w:line="360" w:lineRule="auto"/>
        <w:ind w:left="40"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122B10" w:rsidRDefault="00515C7E" w:rsidP="00122B10">
      <w:pPr>
        <w:pStyle w:val="1b"/>
        <w:spacing w:line="360" w:lineRule="auto"/>
        <w:ind w:left="4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122B10" w:rsidRDefault="00515C7E" w:rsidP="00122B10">
      <w:pPr>
        <w:pStyle w:val="1b"/>
        <w:spacing w:line="360" w:lineRule="auto"/>
        <w:ind w:left="40"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122B10" w:rsidRDefault="00515C7E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122B10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122B10" w:rsidRDefault="00515C7E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122B10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Pr="00122B10" w:rsidRDefault="00515C7E" w:rsidP="00122B10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122B10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515C7E" w:rsidRDefault="00515C7E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</w:t>
      </w:r>
      <w:r w:rsidR="00B14384" w:rsidRPr="00122B10">
        <w:rPr>
          <w:i w:val="0"/>
          <w:sz w:val="24"/>
          <w:szCs w:val="24"/>
        </w:rPr>
        <w:t xml:space="preserve"> 3</w:t>
      </w:r>
      <w:r w:rsidRPr="00122B10">
        <w:rPr>
          <w:i w:val="0"/>
          <w:sz w:val="24"/>
          <w:szCs w:val="24"/>
        </w:rPr>
        <w:t>. Состав, порядок создания спасательных служб, и нештатных формирований и их применение при организации и проведении  АСДНР.</w:t>
      </w:r>
    </w:p>
    <w:p w:rsidR="00515C7E" w:rsidRDefault="00515C7E" w:rsidP="00122B10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515C7E" w:rsidRDefault="00515C7E" w:rsidP="00122B10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 xml:space="preserve"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</w:t>
      </w:r>
      <w:r w:rsidR="003C3245" w:rsidRPr="00122B10">
        <w:rPr>
          <w:sz w:val="24"/>
          <w:szCs w:val="24"/>
        </w:rPr>
        <w:tab/>
      </w:r>
    </w:p>
    <w:p w:rsidR="00515C7E" w:rsidRDefault="00515C7E" w:rsidP="00515C7E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Организация подготовки к выполнению задач.</w:t>
      </w:r>
    </w:p>
    <w:p w:rsidR="00515C7E" w:rsidRDefault="00515C7E" w:rsidP="00515C7E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</w:p>
    <w:p w:rsidR="00515C7E" w:rsidRDefault="00515C7E" w:rsidP="00515C7E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</w:p>
    <w:p w:rsidR="00515C7E" w:rsidRPr="00122B10" w:rsidRDefault="00515C7E" w:rsidP="00515C7E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</w:p>
    <w:p w:rsidR="003C3245" w:rsidRPr="00122B10" w:rsidRDefault="003C3245" w:rsidP="00515C7E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122B10">
        <w:rPr>
          <w:b/>
          <w:sz w:val="24"/>
          <w:szCs w:val="24"/>
        </w:rPr>
        <w:lastRenderedPageBreak/>
        <w:t>Организация деятельности органов повседневного управления</w:t>
      </w:r>
    </w:p>
    <w:p w:rsidR="00515C7E" w:rsidRDefault="00515C7E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515C7E" w:rsidRDefault="00515C7E" w:rsidP="00122B1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122B10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122B10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122B10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515C7E" w:rsidRDefault="00515C7E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 2. Информационные системы, используемые в деятельности органов повседневного управления РСЧС, их возможности и перспективы развития.</w:t>
      </w:r>
    </w:p>
    <w:p w:rsidR="00515C7E" w:rsidRDefault="00515C7E" w:rsidP="00122B10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>АИУС РСЧС. Назначение, функциональные возможности, перспективы развития.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122B10">
        <w:rPr>
          <w:b w:val="0"/>
          <w:i w:val="0"/>
          <w:sz w:val="24"/>
          <w:szCs w:val="24"/>
        </w:rPr>
        <w:t>АПК «Безопасный город. Назначение, состав, функциональные возможности, перспективы развития.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110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122B10">
        <w:rPr>
          <w:b w:val="0"/>
          <w:i w:val="0"/>
          <w:sz w:val="24"/>
          <w:szCs w:val="24"/>
        </w:rPr>
        <w:t>Другие информационные системы, используемые органами управления РСЧС на территории субъекта Российской Федерации.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122B10">
        <w:rPr>
          <w:b w:val="0"/>
          <w:i w:val="0"/>
          <w:sz w:val="24"/>
          <w:szCs w:val="24"/>
        </w:rPr>
        <w:t>Перспективы развития информационных систем, используемых в деятельности органов повседневного управления РСЧС.</w:t>
      </w:r>
    </w:p>
    <w:p w:rsidR="003C3245" w:rsidRPr="00122B10" w:rsidRDefault="00515C7E" w:rsidP="00122B1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5. </w:t>
      </w:r>
      <w:r w:rsidR="003C3245" w:rsidRPr="00122B10">
        <w:rPr>
          <w:b w:val="0"/>
          <w:i w:val="0"/>
          <w:sz w:val="24"/>
          <w:szCs w:val="24"/>
        </w:rPr>
        <w:t>Порядок организации круглосуточного мониторинга обстановки и организации реагирования на угрозы возникновения и возникновение ЧС с использованием возможностей АИУС РСЧС, АПК «Безопасный город» и других информационных систем, используемых органами управления РСЧС на территории субъекта Российской Федерации.</w:t>
      </w:r>
    </w:p>
    <w:p w:rsidR="003C3245" w:rsidRPr="00122B10" w:rsidRDefault="003C3245" w:rsidP="00122B10">
      <w:pPr>
        <w:pStyle w:val="1b"/>
        <w:spacing w:line="360" w:lineRule="auto"/>
        <w:ind w:left="1460" w:right="40" w:firstLine="709"/>
        <w:rPr>
          <w:b/>
          <w:sz w:val="24"/>
          <w:szCs w:val="24"/>
        </w:rPr>
      </w:pPr>
    </w:p>
    <w:p w:rsidR="003C3245" w:rsidRPr="00122B10" w:rsidRDefault="003C3245" w:rsidP="00515C7E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122B10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515C7E" w:rsidRDefault="00515C7E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>Тема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rStyle w:val="250"/>
          <w:b/>
          <w:bCs/>
          <w:iCs/>
          <w:sz w:val="24"/>
          <w:szCs w:val="24"/>
        </w:rPr>
        <w:t>1.</w:t>
      </w:r>
      <w:r w:rsidRPr="00122B10">
        <w:rPr>
          <w:rStyle w:val="250"/>
          <w:bCs/>
          <w:iCs/>
          <w:sz w:val="24"/>
          <w:szCs w:val="24"/>
        </w:rPr>
        <w:t xml:space="preserve"> </w:t>
      </w:r>
      <w:r w:rsidRPr="00122B10">
        <w:rPr>
          <w:rStyle w:val="11pt"/>
          <w:i w:val="0"/>
          <w:sz w:val="24"/>
          <w:szCs w:val="24"/>
        </w:rPr>
        <w:t>Деятельность должностных лиц и специалистов ГО и РСЧС органов местного самоуправления по организации подготовки населения в области ГО и защиты от ЧС.</w:t>
      </w:r>
    </w:p>
    <w:p w:rsidR="00515C7E" w:rsidRDefault="00515C7E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lastRenderedPageBreak/>
        <w:t>Учебные вопросы:</w:t>
      </w:r>
    </w:p>
    <w:p w:rsidR="003C3245" w:rsidRPr="00122B10" w:rsidRDefault="00515C7E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122B10">
        <w:rPr>
          <w:sz w:val="24"/>
          <w:szCs w:val="24"/>
        </w:rPr>
        <w:t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и защиты от ЧС. Основные положения нормативных документов федерального и регионального уровней.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3C3245" w:rsidRPr="00122B10" w:rsidRDefault="00515C7E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122B10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3C3245" w:rsidRPr="00122B10" w:rsidRDefault="00515C7E" w:rsidP="00122B10">
      <w:pPr>
        <w:pStyle w:val="1b"/>
        <w:spacing w:line="360" w:lineRule="auto"/>
        <w:ind w:left="20"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122B10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3C3245" w:rsidRPr="00122B10" w:rsidRDefault="00515C7E" w:rsidP="00122B10">
      <w:pPr>
        <w:pStyle w:val="1b"/>
        <w:spacing w:line="360" w:lineRule="auto"/>
        <w:ind w:left="23"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122B10">
        <w:rPr>
          <w:sz w:val="24"/>
          <w:szCs w:val="24"/>
        </w:rPr>
        <w:t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РСЧС органов местного самоуправления по организации и обеспечению подготовки населения в области ГО и защиты от ЧС.</w:t>
      </w:r>
    </w:p>
    <w:p w:rsidR="00515C7E" w:rsidRDefault="00515C7E" w:rsidP="00122B10">
      <w:pPr>
        <w:pStyle w:val="29"/>
        <w:shd w:val="clear" w:color="auto" w:fill="auto"/>
        <w:spacing w:line="360" w:lineRule="auto"/>
        <w:ind w:left="20" w:right="20" w:firstLine="709"/>
        <w:rPr>
          <w:i w:val="0"/>
          <w:sz w:val="24"/>
          <w:szCs w:val="24"/>
        </w:rPr>
      </w:pPr>
    </w:p>
    <w:p w:rsidR="003C3245" w:rsidRPr="00122B10" w:rsidRDefault="003C3245" w:rsidP="00122B10">
      <w:pPr>
        <w:pStyle w:val="29"/>
        <w:shd w:val="clear" w:color="auto" w:fill="auto"/>
        <w:spacing w:line="360" w:lineRule="auto"/>
        <w:ind w:left="20" w:right="20" w:firstLine="709"/>
        <w:rPr>
          <w:rStyle w:val="11pt"/>
          <w:i w:val="0"/>
          <w:sz w:val="24"/>
          <w:szCs w:val="24"/>
        </w:rPr>
      </w:pPr>
      <w:r w:rsidRPr="00122B10">
        <w:rPr>
          <w:i w:val="0"/>
          <w:sz w:val="24"/>
          <w:szCs w:val="24"/>
        </w:rPr>
        <w:t xml:space="preserve">Тема 2. </w:t>
      </w:r>
      <w:r w:rsidRPr="00122B10">
        <w:rPr>
          <w:rStyle w:val="11pt"/>
          <w:i w:val="0"/>
          <w:sz w:val="24"/>
          <w:szCs w:val="24"/>
        </w:rPr>
        <w:t>Организация обучения работников организаций в области ГО и защиты от ЧС, а также подготовки спасательных служб, НФГО и НАСФ. Участие органов местного самоуправления в организации и обеспечении подготовки работников подведомственных организаций,   сил ГО и РСЧС в области  ГО и защиты от ЧС.</w:t>
      </w:r>
    </w:p>
    <w:p w:rsidR="00515C7E" w:rsidRDefault="00515C7E" w:rsidP="00122B10">
      <w:pPr>
        <w:pStyle w:val="29"/>
        <w:shd w:val="clear" w:color="auto" w:fill="auto"/>
        <w:spacing w:line="360" w:lineRule="auto"/>
        <w:ind w:left="23"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E2704A" w:rsidRPr="00122B10" w:rsidRDefault="00515C7E" w:rsidP="00122B10">
      <w:pPr>
        <w:pStyle w:val="29"/>
        <w:shd w:val="clear" w:color="auto" w:fill="auto"/>
        <w:spacing w:line="360" w:lineRule="auto"/>
        <w:ind w:left="23" w:right="23" w:firstLine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122B10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3C3245" w:rsidRPr="00122B10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E2704A" w:rsidRDefault="00E2704A" w:rsidP="00122B10">
      <w:pPr>
        <w:tabs>
          <w:tab w:val="left" w:pos="2300"/>
        </w:tabs>
        <w:spacing w:line="360" w:lineRule="auto"/>
        <w:ind w:firstLine="709"/>
        <w:rPr>
          <w:sz w:val="24"/>
          <w:szCs w:val="24"/>
        </w:rPr>
      </w:pPr>
      <w:r w:rsidRPr="00122B10">
        <w:rPr>
          <w:sz w:val="24"/>
          <w:szCs w:val="24"/>
        </w:rPr>
        <w:tab/>
      </w:r>
    </w:p>
    <w:p w:rsidR="00515C7E" w:rsidRPr="0052616B" w:rsidRDefault="00515C7E" w:rsidP="00515C7E">
      <w:pPr>
        <w:pStyle w:val="1b"/>
        <w:spacing w:line="360" w:lineRule="auto"/>
        <w:ind w:left="20" w:right="20" w:hanging="2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515C7E" w:rsidRPr="0052616B" w:rsidRDefault="00515C7E" w:rsidP="00515C7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515C7E" w:rsidRPr="0052616B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</w:t>
      </w:r>
      <w:r w:rsidRPr="000055B9">
        <w:rPr>
          <w:sz w:val="24"/>
          <w:szCs w:val="24"/>
        </w:rPr>
        <w:lastRenderedPageBreak/>
        <w:t>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515C7E" w:rsidRPr="000055B9" w:rsidRDefault="00515C7E" w:rsidP="00515C7E">
      <w:pPr>
        <w:spacing w:line="360" w:lineRule="auto"/>
        <w:jc w:val="center"/>
        <w:rPr>
          <w:b/>
          <w:sz w:val="24"/>
          <w:szCs w:val="24"/>
        </w:rPr>
      </w:pPr>
    </w:p>
    <w:p w:rsidR="00515C7E" w:rsidRPr="000055B9" w:rsidRDefault="00515C7E" w:rsidP="00515C7E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515C7E" w:rsidRPr="000055B9" w:rsidRDefault="00515C7E" w:rsidP="00515C7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515C7E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515C7E" w:rsidRPr="00862F15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от 21 мая 2007 г. № 304 «О </w:t>
      </w:r>
      <w:r w:rsidRPr="000055B9">
        <w:rPr>
          <w:sz w:val="24"/>
          <w:szCs w:val="24"/>
        </w:rPr>
        <w:lastRenderedPageBreak/>
        <w:t>классификации чрезвычайных ситуаций природного и техногенного характера»</w:t>
      </w:r>
    </w:p>
    <w:p w:rsidR="00515C7E" w:rsidRPr="00273E2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 xml:space="preserve">паспорта </w:t>
      </w:r>
      <w:r w:rsidRPr="000055B9">
        <w:rPr>
          <w:sz w:val="24"/>
          <w:szCs w:val="24"/>
        </w:rPr>
        <w:lastRenderedPageBreak/>
        <w:t>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</w:t>
      </w:r>
      <w:r w:rsidRPr="000055B9">
        <w:rPr>
          <w:sz w:val="24"/>
          <w:szCs w:val="24"/>
        </w:rPr>
        <w:lastRenderedPageBreak/>
        <w:t xml:space="preserve">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lastRenderedPageBreak/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515C7E" w:rsidRPr="000055B9" w:rsidRDefault="00515C7E" w:rsidP="00515C7E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515C7E" w:rsidRPr="000055B9" w:rsidRDefault="00515C7E" w:rsidP="00515C7E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515C7E" w:rsidRPr="000055B9" w:rsidRDefault="00515C7E" w:rsidP="00515C7E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27) Гражданская оборона в действии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515C7E" w:rsidRPr="000055B9" w:rsidRDefault="00515C7E" w:rsidP="00515C7E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38) Система обеспечения вызова экстренных оперативных служб жизнеобеспечения по единому номеру «112»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15) Измеритель мощности дозы ИМД-21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Электронные учебные пособия: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515C7E" w:rsidRPr="000055B9" w:rsidRDefault="00515C7E" w:rsidP="00515C7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515C7E" w:rsidRPr="000055B9" w:rsidRDefault="00515C7E" w:rsidP="00515C7E">
      <w:pPr>
        <w:spacing w:line="276" w:lineRule="auto"/>
        <w:ind w:firstLine="709"/>
        <w:jc w:val="both"/>
        <w:rPr>
          <w:sz w:val="24"/>
          <w:szCs w:val="24"/>
        </w:rPr>
      </w:pPr>
    </w:p>
    <w:p w:rsidR="00515C7E" w:rsidRPr="000055B9" w:rsidRDefault="00515C7E" w:rsidP="00515C7E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515C7E" w:rsidRPr="000055B9" w:rsidRDefault="00515C7E" w:rsidP="00515C7E">
      <w:pPr>
        <w:rPr>
          <w:sz w:val="26"/>
          <w:szCs w:val="26"/>
        </w:rPr>
      </w:pPr>
    </w:p>
    <w:p w:rsidR="00515C7E" w:rsidRDefault="00515C7E" w:rsidP="00515C7E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515C7E" w:rsidRPr="000055B9" w:rsidRDefault="00515C7E" w:rsidP="00515C7E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515C7E" w:rsidRPr="000055B9" w:rsidRDefault="00515C7E" w:rsidP="00515C7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515C7E" w:rsidRDefault="00515C7E" w:rsidP="00515C7E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515C7E" w:rsidRDefault="00515C7E" w:rsidP="00515C7E">
      <w:pPr>
        <w:spacing w:after="200" w:line="276" w:lineRule="auto"/>
        <w:ind w:left="4253"/>
        <w:rPr>
          <w:sz w:val="24"/>
          <w:szCs w:val="24"/>
        </w:rPr>
      </w:pPr>
    </w:p>
    <w:p w:rsidR="00515C7E" w:rsidRDefault="00515C7E" w:rsidP="00515C7E">
      <w:pPr>
        <w:spacing w:line="276" w:lineRule="auto"/>
        <w:rPr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Default="00515C7E" w:rsidP="00515C7E">
      <w:pPr>
        <w:spacing w:line="276" w:lineRule="auto"/>
        <w:rPr>
          <w:b/>
          <w:sz w:val="24"/>
          <w:szCs w:val="24"/>
        </w:rPr>
      </w:pPr>
    </w:p>
    <w:p w:rsidR="00515C7E" w:rsidRPr="00615A57" w:rsidRDefault="00515C7E" w:rsidP="00515C7E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515C7E" w:rsidRDefault="00515C7E" w:rsidP="00515C7E">
      <w:pPr>
        <w:spacing w:line="360" w:lineRule="auto"/>
        <w:jc w:val="center"/>
        <w:rPr>
          <w:b/>
          <w:sz w:val="24"/>
          <w:szCs w:val="24"/>
        </w:rPr>
      </w:pPr>
    </w:p>
    <w:p w:rsidR="00515C7E" w:rsidRPr="00B072E2" w:rsidRDefault="00515C7E" w:rsidP="00515C7E">
      <w:pPr>
        <w:spacing w:after="200" w:line="276" w:lineRule="auto"/>
        <w:ind w:left="4253"/>
        <w:rPr>
          <w:sz w:val="24"/>
          <w:szCs w:val="24"/>
        </w:rPr>
      </w:pPr>
    </w:p>
    <w:p w:rsidR="00515C7E" w:rsidRDefault="00515C7E" w:rsidP="00122B10">
      <w:pPr>
        <w:tabs>
          <w:tab w:val="left" w:pos="2300"/>
        </w:tabs>
        <w:spacing w:line="360" w:lineRule="auto"/>
        <w:ind w:firstLine="709"/>
        <w:rPr>
          <w:sz w:val="24"/>
          <w:szCs w:val="24"/>
        </w:rPr>
      </w:pPr>
    </w:p>
    <w:p w:rsidR="00515C7E" w:rsidRDefault="00515C7E" w:rsidP="00122B10">
      <w:pPr>
        <w:tabs>
          <w:tab w:val="left" w:pos="2300"/>
        </w:tabs>
        <w:spacing w:line="360" w:lineRule="auto"/>
        <w:ind w:firstLine="709"/>
        <w:rPr>
          <w:sz w:val="24"/>
          <w:szCs w:val="24"/>
        </w:rPr>
      </w:pPr>
    </w:p>
    <w:p w:rsidR="00515C7E" w:rsidRDefault="00515C7E" w:rsidP="00122B10">
      <w:pPr>
        <w:tabs>
          <w:tab w:val="left" w:pos="2300"/>
        </w:tabs>
        <w:spacing w:line="360" w:lineRule="auto"/>
        <w:ind w:firstLine="709"/>
        <w:rPr>
          <w:sz w:val="24"/>
          <w:szCs w:val="24"/>
        </w:rPr>
      </w:pPr>
    </w:p>
    <w:p w:rsidR="00515C7E" w:rsidRDefault="00515C7E" w:rsidP="00122B10">
      <w:pPr>
        <w:tabs>
          <w:tab w:val="left" w:pos="2300"/>
        </w:tabs>
        <w:spacing w:line="360" w:lineRule="auto"/>
        <w:ind w:firstLine="709"/>
        <w:rPr>
          <w:sz w:val="24"/>
          <w:szCs w:val="24"/>
        </w:rPr>
      </w:pPr>
    </w:p>
    <w:p w:rsidR="00515C7E" w:rsidRPr="00122B10" w:rsidRDefault="00515C7E" w:rsidP="00122B10">
      <w:pPr>
        <w:tabs>
          <w:tab w:val="left" w:pos="2300"/>
        </w:tabs>
        <w:spacing w:line="360" w:lineRule="auto"/>
        <w:ind w:firstLine="709"/>
        <w:rPr>
          <w:sz w:val="24"/>
          <w:szCs w:val="24"/>
        </w:rPr>
      </w:pPr>
    </w:p>
    <w:sectPr w:rsidR="00515C7E" w:rsidRPr="00122B10" w:rsidSect="0041097B">
      <w:footerReference w:type="default" r:id="rId9"/>
      <w:pgSz w:w="12240" w:h="15840"/>
      <w:pgMar w:top="851" w:right="567" w:bottom="851" w:left="1418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CD6" w:rsidRDefault="00322CD6" w:rsidP="001837F7">
      <w:r>
        <w:separator/>
      </w:r>
    </w:p>
  </w:endnote>
  <w:endnote w:type="continuationSeparator" w:id="0">
    <w:p w:rsidR="00322CD6" w:rsidRDefault="00322CD6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CD6" w:rsidRDefault="00322CD6">
    <w:pPr>
      <w:pStyle w:val="af3"/>
      <w:jc w:val="center"/>
    </w:pPr>
    <w:fldSimple w:instr=" PAGE   \* MERGEFORMAT ">
      <w:r w:rsidR="00515C7E">
        <w:rPr>
          <w:noProof/>
        </w:rPr>
        <w:t>2</w:t>
      </w:r>
    </w:fldSimple>
  </w:p>
  <w:p w:rsidR="00322CD6" w:rsidRDefault="00322CD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CD6" w:rsidRDefault="00322CD6" w:rsidP="001837F7">
      <w:r>
        <w:separator/>
      </w:r>
    </w:p>
  </w:footnote>
  <w:footnote w:type="continuationSeparator" w:id="0">
    <w:p w:rsidR="00322CD6" w:rsidRDefault="00322CD6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6">
    <w:nsid w:val="2C30679D"/>
    <w:multiLevelType w:val="multilevel"/>
    <w:tmpl w:val="9A4E2E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6ABB6627"/>
    <w:multiLevelType w:val="multilevel"/>
    <w:tmpl w:val="416A0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7C2188"/>
    <w:multiLevelType w:val="multilevel"/>
    <w:tmpl w:val="1562D8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7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 w:numId="42">
    <w:abstractNumId w:val="9"/>
  </w:num>
  <w:num w:numId="43">
    <w:abstractNumId w:val="6"/>
  </w:num>
  <w:num w:numId="44">
    <w:abstractNumId w:va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34C11"/>
    <w:rsid w:val="00051AD7"/>
    <w:rsid w:val="0006655D"/>
    <w:rsid w:val="00074A11"/>
    <w:rsid w:val="00074C30"/>
    <w:rsid w:val="00074EE8"/>
    <w:rsid w:val="00091DD9"/>
    <w:rsid w:val="00097891"/>
    <w:rsid w:val="000B0EA6"/>
    <w:rsid w:val="000B1913"/>
    <w:rsid w:val="000B3734"/>
    <w:rsid w:val="000C2DCF"/>
    <w:rsid w:val="000D021A"/>
    <w:rsid w:val="000E399B"/>
    <w:rsid w:val="000E59C0"/>
    <w:rsid w:val="000F0F40"/>
    <w:rsid w:val="000F3B6F"/>
    <w:rsid w:val="00100103"/>
    <w:rsid w:val="00102229"/>
    <w:rsid w:val="00103A67"/>
    <w:rsid w:val="00114461"/>
    <w:rsid w:val="00120844"/>
    <w:rsid w:val="00122B10"/>
    <w:rsid w:val="001424E4"/>
    <w:rsid w:val="001547B3"/>
    <w:rsid w:val="001579FD"/>
    <w:rsid w:val="001837F7"/>
    <w:rsid w:val="00187FB5"/>
    <w:rsid w:val="001A270E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68F9"/>
    <w:rsid w:val="00230021"/>
    <w:rsid w:val="002339E4"/>
    <w:rsid w:val="0025735F"/>
    <w:rsid w:val="002727ED"/>
    <w:rsid w:val="002A0D15"/>
    <w:rsid w:val="002C308C"/>
    <w:rsid w:val="002C35C4"/>
    <w:rsid w:val="002C3FAA"/>
    <w:rsid w:val="003029F6"/>
    <w:rsid w:val="00303C57"/>
    <w:rsid w:val="003072EB"/>
    <w:rsid w:val="00315894"/>
    <w:rsid w:val="00322CD6"/>
    <w:rsid w:val="00347796"/>
    <w:rsid w:val="00354895"/>
    <w:rsid w:val="003635EB"/>
    <w:rsid w:val="00374182"/>
    <w:rsid w:val="0037452F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41097B"/>
    <w:rsid w:val="00412CD1"/>
    <w:rsid w:val="004272FE"/>
    <w:rsid w:val="00434632"/>
    <w:rsid w:val="004351DD"/>
    <w:rsid w:val="00435A40"/>
    <w:rsid w:val="0045504A"/>
    <w:rsid w:val="004572B4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5CC0"/>
    <w:rsid w:val="004C13AE"/>
    <w:rsid w:val="004C47CC"/>
    <w:rsid w:val="004C6589"/>
    <w:rsid w:val="004D13BD"/>
    <w:rsid w:val="004D431A"/>
    <w:rsid w:val="004D66F2"/>
    <w:rsid w:val="004E3A19"/>
    <w:rsid w:val="004F0431"/>
    <w:rsid w:val="00505B65"/>
    <w:rsid w:val="00514482"/>
    <w:rsid w:val="00515C7E"/>
    <w:rsid w:val="00520BA7"/>
    <w:rsid w:val="0053535C"/>
    <w:rsid w:val="0054018A"/>
    <w:rsid w:val="00541D74"/>
    <w:rsid w:val="00543CEE"/>
    <w:rsid w:val="00553B66"/>
    <w:rsid w:val="00554155"/>
    <w:rsid w:val="0057076E"/>
    <w:rsid w:val="0057133F"/>
    <w:rsid w:val="00580A89"/>
    <w:rsid w:val="005826FF"/>
    <w:rsid w:val="0058404F"/>
    <w:rsid w:val="00587B51"/>
    <w:rsid w:val="005A136D"/>
    <w:rsid w:val="005A1D90"/>
    <w:rsid w:val="005A2A94"/>
    <w:rsid w:val="005B062A"/>
    <w:rsid w:val="005C6E95"/>
    <w:rsid w:val="005C7FC4"/>
    <w:rsid w:val="005E0068"/>
    <w:rsid w:val="005E067A"/>
    <w:rsid w:val="005E66E8"/>
    <w:rsid w:val="005F0276"/>
    <w:rsid w:val="00615DCA"/>
    <w:rsid w:val="006228D4"/>
    <w:rsid w:val="00641F22"/>
    <w:rsid w:val="00647E52"/>
    <w:rsid w:val="0066525B"/>
    <w:rsid w:val="00666096"/>
    <w:rsid w:val="006718B2"/>
    <w:rsid w:val="0067319B"/>
    <w:rsid w:val="00677848"/>
    <w:rsid w:val="00683933"/>
    <w:rsid w:val="006918DD"/>
    <w:rsid w:val="00695F5F"/>
    <w:rsid w:val="006A4D34"/>
    <w:rsid w:val="006C1C6C"/>
    <w:rsid w:val="006C3468"/>
    <w:rsid w:val="006C34D6"/>
    <w:rsid w:val="006C5F00"/>
    <w:rsid w:val="006E76A0"/>
    <w:rsid w:val="00717957"/>
    <w:rsid w:val="00721775"/>
    <w:rsid w:val="00721CE7"/>
    <w:rsid w:val="007319A1"/>
    <w:rsid w:val="00752ABF"/>
    <w:rsid w:val="007616EA"/>
    <w:rsid w:val="00771913"/>
    <w:rsid w:val="0078774A"/>
    <w:rsid w:val="0079703A"/>
    <w:rsid w:val="007977DB"/>
    <w:rsid w:val="007A0F40"/>
    <w:rsid w:val="007A76C1"/>
    <w:rsid w:val="007B2729"/>
    <w:rsid w:val="007C3680"/>
    <w:rsid w:val="007C533B"/>
    <w:rsid w:val="007F2B6E"/>
    <w:rsid w:val="007F7ABB"/>
    <w:rsid w:val="00815056"/>
    <w:rsid w:val="008235C3"/>
    <w:rsid w:val="00834B4B"/>
    <w:rsid w:val="00844989"/>
    <w:rsid w:val="00852630"/>
    <w:rsid w:val="008555B6"/>
    <w:rsid w:val="0086089D"/>
    <w:rsid w:val="0087274B"/>
    <w:rsid w:val="008A3A53"/>
    <w:rsid w:val="008C3247"/>
    <w:rsid w:val="008D0054"/>
    <w:rsid w:val="008E20D0"/>
    <w:rsid w:val="008F0E93"/>
    <w:rsid w:val="008F4EF0"/>
    <w:rsid w:val="008F7628"/>
    <w:rsid w:val="00931FDF"/>
    <w:rsid w:val="009565C0"/>
    <w:rsid w:val="00962D6E"/>
    <w:rsid w:val="00992A20"/>
    <w:rsid w:val="009B4453"/>
    <w:rsid w:val="009F5968"/>
    <w:rsid w:val="00A16727"/>
    <w:rsid w:val="00A56F76"/>
    <w:rsid w:val="00A66D99"/>
    <w:rsid w:val="00A721F7"/>
    <w:rsid w:val="00A74513"/>
    <w:rsid w:val="00A91161"/>
    <w:rsid w:val="00AA1A01"/>
    <w:rsid w:val="00AA422A"/>
    <w:rsid w:val="00AA6E28"/>
    <w:rsid w:val="00AB22EA"/>
    <w:rsid w:val="00AB30BD"/>
    <w:rsid w:val="00AC16FD"/>
    <w:rsid w:val="00AC27E4"/>
    <w:rsid w:val="00AC7D04"/>
    <w:rsid w:val="00AF1012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436D3"/>
    <w:rsid w:val="00B744A0"/>
    <w:rsid w:val="00B74AC6"/>
    <w:rsid w:val="00B8003E"/>
    <w:rsid w:val="00B83FBE"/>
    <w:rsid w:val="00B84791"/>
    <w:rsid w:val="00B96B9E"/>
    <w:rsid w:val="00BB1273"/>
    <w:rsid w:val="00BB20D8"/>
    <w:rsid w:val="00BC1DD1"/>
    <w:rsid w:val="00BD04E3"/>
    <w:rsid w:val="00BD6FB5"/>
    <w:rsid w:val="00BE1CA5"/>
    <w:rsid w:val="00BE4AC7"/>
    <w:rsid w:val="00BF56B8"/>
    <w:rsid w:val="00BF6503"/>
    <w:rsid w:val="00C03C3B"/>
    <w:rsid w:val="00C04B99"/>
    <w:rsid w:val="00C1262B"/>
    <w:rsid w:val="00C25A01"/>
    <w:rsid w:val="00C40815"/>
    <w:rsid w:val="00C558D2"/>
    <w:rsid w:val="00C55CF0"/>
    <w:rsid w:val="00C57DC6"/>
    <w:rsid w:val="00C60255"/>
    <w:rsid w:val="00C800A5"/>
    <w:rsid w:val="00C87957"/>
    <w:rsid w:val="00C93DD8"/>
    <w:rsid w:val="00C94C3C"/>
    <w:rsid w:val="00C95533"/>
    <w:rsid w:val="00CA3948"/>
    <w:rsid w:val="00CA6BE7"/>
    <w:rsid w:val="00CC246A"/>
    <w:rsid w:val="00CE3373"/>
    <w:rsid w:val="00CE7C97"/>
    <w:rsid w:val="00CF076F"/>
    <w:rsid w:val="00D10AC7"/>
    <w:rsid w:val="00D12E5B"/>
    <w:rsid w:val="00D1531A"/>
    <w:rsid w:val="00D306C0"/>
    <w:rsid w:val="00D343A0"/>
    <w:rsid w:val="00D37435"/>
    <w:rsid w:val="00D37992"/>
    <w:rsid w:val="00D63E48"/>
    <w:rsid w:val="00D6410E"/>
    <w:rsid w:val="00D65D10"/>
    <w:rsid w:val="00D729EF"/>
    <w:rsid w:val="00D8354E"/>
    <w:rsid w:val="00D917B7"/>
    <w:rsid w:val="00D918C3"/>
    <w:rsid w:val="00D93F2E"/>
    <w:rsid w:val="00D97A79"/>
    <w:rsid w:val="00DA0959"/>
    <w:rsid w:val="00DA47BA"/>
    <w:rsid w:val="00DB20A3"/>
    <w:rsid w:val="00DB240E"/>
    <w:rsid w:val="00DB3EC6"/>
    <w:rsid w:val="00DB53F2"/>
    <w:rsid w:val="00DB7045"/>
    <w:rsid w:val="00DC0ED6"/>
    <w:rsid w:val="00DD46A3"/>
    <w:rsid w:val="00DD6B92"/>
    <w:rsid w:val="00DF561F"/>
    <w:rsid w:val="00E24A48"/>
    <w:rsid w:val="00E269F8"/>
    <w:rsid w:val="00E2704A"/>
    <w:rsid w:val="00E3590D"/>
    <w:rsid w:val="00E41169"/>
    <w:rsid w:val="00E4217F"/>
    <w:rsid w:val="00E446D0"/>
    <w:rsid w:val="00E5712C"/>
    <w:rsid w:val="00E60398"/>
    <w:rsid w:val="00E6498E"/>
    <w:rsid w:val="00E65310"/>
    <w:rsid w:val="00E66354"/>
    <w:rsid w:val="00E66FBD"/>
    <w:rsid w:val="00E70362"/>
    <w:rsid w:val="00E71BF7"/>
    <w:rsid w:val="00E80F23"/>
    <w:rsid w:val="00E82533"/>
    <w:rsid w:val="00E82BA3"/>
    <w:rsid w:val="00E8630D"/>
    <w:rsid w:val="00E9085D"/>
    <w:rsid w:val="00E918F5"/>
    <w:rsid w:val="00EA2C74"/>
    <w:rsid w:val="00EA5CC6"/>
    <w:rsid w:val="00EA7848"/>
    <w:rsid w:val="00EB465E"/>
    <w:rsid w:val="00EC234A"/>
    <w:rsid w:val="00EC67B4"/>
    <w:rsid w:val="00EE59D8"/>
    <w:rsid w:val="00EE5C9E"/>
    <w:rsid w:val="00EF0375"/>
    <w:rsid w:val="00EF0621"/>
    <w:rsid w:val="00EF0F59"/>
    <w:rsid w:val="00EF178B"/>
    <w:rsid w:val="00EF27EA"/>
    <w:rsid w:val="00F029EB"/>
    <w:rsid w:val="00F05CAA"/>
    <w:rsid w:val="00F06211"/>
    <w:rsid w:val="00F34396"/>
    <w:rsid w:val="00F37765"/>
    <w:rsid w:val="00F41FBE"/>
    <w:rsid w:val="00F43EB9"/>
    <w:rsid w:val="00F60CAF"/>
    <w:rsid w:val="00F71257"/>
    <w:rsid w:val="00F83FBB"/>
    <w:rsid w:val="00F87FAA"/>
    <w:rsid w:val="00F90909"/>
    <w:rsid w:val="00F944F8"/>
    <w:rsid w:val="00F947BB"/>
    <w:rsid w:val="00FA12F0"/>
    <w:rsid w:val="00FA529F"/>
    <w:rsid w:val="00FC5132"/>
    <w:rsid w:val="00FC7C2C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7C515-81AE-44AB-ACB7-BDCFD3107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41</Pages>
  <Words>9254</Words>
  <Characters>61174</Characters>
  <Application>Microsoft Office Word</Application>
  <DocSecurity>0</DocSecurity>
  <Lines>509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2021-01-26T09:41:00Z</dcterms:modified>
</cp:coreProperties>
</file>